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B9C50" w14:textId="77777777" w:rsidR="00B32F3F" w:rsidRPr="00C776D7" w:rsidRDefault="00D25515" w:rsidP="00C776D7">
      <w:pPr>
        <w:spacing w:line="360" w:lineRule="auto"/>
        <w:jc w:val="center"/>
        <w:rPr>
          <w:rFonts w:ascii="Times New Roman" w:hAnsi="Times New Roman" w:cs="Times New Roman"/>
          <w:sz w:val="28"/>
          <w:szCs w:val="28"/>
        </w:rPr>
      </w:pPr>
      <w:r w:rsidRPr="00C776D7">
        <w:rPr>
          <w:rFonts w:ascii="Times New Roman" w:hAnsi="Times New Roman" w:cs="Times New Roman"/>
          <w:sz w:val="28"/>
          <w:szCs w:val="28"/>
        </w:rPr>
        <w:t>ANNEX II</w:t>
      </w:r>
    </w:p>
    <w:p w14:paraId="3998606F" w14:textId="0AD9FEA7" w:rsidR="00D25515" w:rsidRPr="00C776D7" w:rsidRDefault="00D25515" w:rsidP="00C776D7">
      <w:pPr>
        <w:spacing w:line="360" w:lineRule="auto"/>
        <w:jc w:val="center"/>
        <w:rPr>
          <w:rFonts w:ascii="Times New Roman" w:hAnsi="Times New Roman" w:cs="Times New Roman"/>
          <w:sz w:val="28"/>
          <w:szCs w:val="28"/>
        </w:rPr>
      </w:pPr>
      <w:r w:rsidRPr="00C776D7">
        <w:rPr>
          <w:rFonts w:ascii="Times New Roman" w:hAnsi="Times New Roman" w:cs="Times New Roman"/>
          <w:sz w:val="28"/>
          <w:szCs w:val="28"/>
        </w:rPr>
        <w:t xml:space="preserve">To the </w:t>
      </w:r>
      <w:r w:rsidR="00C776D7" w:rsidRPr="00C776D7">
        <w:rPr>
          <w:rFonts w:ascii="Times New Roman" w:hAnsi="Times New Roman" w:cs="Times New Roman"/>
          <w:sz w:val="28"/>
          <w:szCs w:val="28"/>
        </w:rPr>
        <w:t>Agreement</w:t>
      </w:r>
      <w:r w:rsidRPr="00C776D7">
        <w:rPr>
          <w:rFonts w:ascii="Times New Roman" w:hAnsi="Times New Roman" w:cs="Times New Roman"/>
          <w:sz w:val="28"/>
          <w:szCs w:val="28"/>
        </w:rPr>
        <w:t xml:space="preserve"> №………/………. 202</w:t>
      </w:r>
      <w:r w:rsidR="006C59DB">
        <w:rPr>
          <w:rFonts w:ascii="Times New Roman" w:hAnsi="Times New Roman" w:cs="Times New Roman"/>
          <w:sz w:val="28"/>
          <w:szCs w:val="28"/>
        </w:rPr>
        <w:t>2</w:t>
      </w:r>
    </w:p>
    <w:p w14:paraId="2E0A998B" w14:textId="797E4A17" w:rsidR="00D25515" w:rsidRDefault="00D25515" w:rsidP="00C776D7">
      <w:pPr>
        <w:spacing w:line="360" w:lineRule="auto"/>
        <w:jc w:val="center"/>
        <w:rPr>
          <w:rFonts w:ascii="Times New Roman" w:hAnsi="Times New Roman" w:cs="Times New Roman"/>
          <w:sz w:val="28"/>
          <w:szCs w:val="28"/>
        </w:rPr>
      </w:pPr>
      <w:r w:rsidRPr="00C776D7">
        <w:rPr>
          <w:rFonts w:ascii="Times New Roman" w:hAnsi="Times New Roman" w:cs="Times New Roman"/>
          <w:sz w:val="28"/>
          <w:szCs w:val="28"/>
        </w:rPr>
        <w:t xml:space="preserve">Regulations for the use of the </w:t>
      </w:r>
      <w:r w:rsidR="00394D9A">
        <w:rPr>
          <w:rFonts w:ascii="Times New Roman" w:eastAsia="MS Mincho" w:hAnsi="Times New Roman" w:cs="Times New Roman"/>
          <w:sz w:val="28"/>
          <w:szCs w:val="28"/>
        </w:rPr>
        <w:t xml:space="preserve">Sala </w:t>
      </w:r>
      <w:proofErr w:type="spellStart"/>
      <w:r w:rsidR="00394D9A">
        <w:rPr>
          <w:rFonts w:ascii="Times New Roman" w:eastAsia="MS Mincho" w:hAnsi="Times New Roman" w:cs="Times New Roman"/>
          <w:sz w:val="28"/>
          <w:szCs w:val="28"/>
        </w:rPr>
        <w:t>Tiziano</w:t>
      </w:r>
      <w:proofErr w:type="spellEnd"/>
      <w:r w:rsidR="00394D9A">
        <w:rPr>
          <w:rFonts w:ascii="Times New Roman" w:eastAsia="MS Mincho" w:hAnsi="Times New Roman" w:cs="Times New Roman"/>
          <w:sz w:val="28"/>
          <w:szCs w:val="28"/>
        </w:rPr>
        <w:t xml:space="preserve"> </w:t>
      </w:r>
      <w:r w:rsidR="00394D9A" w:rsidRPr="00C776D7">
        <w:rPr>
          <w:rFonts w:ascii="Times New Roman" w:hAnsi="Times New Roman" w:cs="Times New Roman"/>
          <w:sz w:val="28"/>
          <w:szCs w:val="28"/>
        </w:rPr>
        <w:t>exhibition space</w:t>
      </w:r>
      <w:r w:rsidR="00394D9A" w:rsidRPr="003861B3">
        <w:rPr>
          <w:rFonts w:ascii="Times New Roman" w:eastAsia="MS Mincho" w:hAnsi="Times New Roman" w:cs="Times New Roman"/>
          <w:sz w:val="28"/>
          <w:szCs w:val="28"/>
        </w:rPr>
        <w:t xml:space="preserve">, located in </w:t>
      </w:r>
      <w:r w:rsidR="00394D9A" w:rsidRPr="004603D1">
        <w:rPr>
          <w:rFonts w:ascii="Times New Roman" w:eastAsia="MS Mincho" w:hAnsi="Times New Roman" w:cs="Times New Roman"/>
          <w:sz w:val="28"/>
          <w:szCs w:val="28"/>
        </w:rPr>
        <w:t>Dorsoduro 919, 30123</w:t>
      </w:r>
      <w:r w:rsidRPr="00C776D7">
        <w:rPr>
          <w:rFonts w:ascii="Times New Roman" w:hAnsi="Times New Roman" w:cs="Times New Roman"/>
          <w:sz w:val="28"/>
          <w:szCs w:val="28"/>
        </w:rPr>
        <w:t>, Venice, hereinafter referred to in this contract as “THE BUILDING"</w:t>
      </w:r>
    </w:p>
    <w:p w14:paraId="2F0D4BCE" w14:textId="77777777" w:rsidR="00C776D7" w:rsidRPr="00C776D7" w:rsidRDefault="00C776D7" w:rsidP="00C776D7">
      <w:pPr>
        <w:spacing w:line="360" w:lineRule="auto"/>
        <w:jc w:val="center"/>
        <w:rPr>
          <w:rFonts w:ascii="Times New Roman" w:hAnsi="Times New Roman" w:cs="Times New Roman"/>
          <w:sz w:val="28"/>
          <w:szCs w:val="28"/>
        </w:rPr>
      </w:pPr>
    </w:p>
    <w:p w14:paraId="11DF208E" w14:textId="78C79459" w:rsidR="00D25515" w:rsidRPr="00C776D7" w:rsidRDefault="00C776D7" w:rsidP="00C776D7">
      <w:pPr>
        <w:spacing w:line="360" w:lineRule="auto"/>
        <w:jc w:val="both"/>
        <w:rPr>
          <w:rFonts w:ascii="Times New Roman" w:hAnsi="Times New Roman" w:cs="Times New Roman"/>
          <w:b/>
          <w:bCs/>
          <w:sz w:val="28"/>
          <w:szCs w:val="28"/>
        </w:rPr>
      </w:pPr>
      <w:r w:rsidRPr="00C776D7">
        <w:rPr>
          <w:rFonts w:ascii="Times New Roman" w:hAnsi="Times New Roman" w:cs="Times New Roman"/>
          <w:b/>
          <w:bCs/>
          <w:sz w:val="28"/>
          <w:szCs w:val="28"/>
        </w:rPr>
        <w:t>I.</w:t>
      </w:r>
      <w:r w:rsidR="00D25515" w:rsidRPr="00C776D7">
        <w:rPr>
          <w:rFonts w:ascii="Times New Roman" w:hAnsi="Times New Roman" w:cs="Times New Roman"/>
          <w:b/>
          <w:bCs/>
          <w:sz w:val="28"/>
          <w:szCs w:val="28"/>
        </w:rPr>
        <w:t xml:space="preserve">TERM LENGTH </w:t>
      </w:r>
    </w:p>
    <w:p w14:paraId="7CFFFA73" w14:textId="107C5EFC" w:rsidR="007C514E" w:rsidRDefault="00D25515" w:rsidP="007C514E">
      <w:pPr>
        <w:spacing w:line="360" w:lineRule="auto"/>
        <w:jc w:val="both"/>
        <w:rPr>
          <w:rFonts w:ascii="Times New Roman" w:eastAsia="MS Mincho" w:hAnsi="Times New Roman" w:cs="Times New Roman"/>
          <w:sz w:val="28"/>
          <w:szCs w:val="28"/>
        </w:rPr>
      </w:pPr>
      <w:r w:rsidRPr="00C776D7">
        <w:rPr>
          <w:rFonts w:ascii="Times New Roman" w:hAnsi="Times New Roman" w:cs="Times New Roman"/>
          <w:sz w:val="28"/>
          <w:szCs w:val="28"/>
        </w:rPr>
        <w:t xml:space="preserve">THE PARTIES agree to the temporary use of the space - </w:t>
      </w:r>
      <w:r w:rsidR="00394D9A">
        <w:rPr>
          <w:rFonts w:ascii="Times New Roman" w:eastAsia="MS Mincho" w:hAnsi="Times New Roman" w:cs="Times New Roman"/>
          <w:sz w:val="28"/>
          <w:szCs w:val="28"/>
        </w:rPr>
        <w:t xml:space="preserve">Sala </w:t>
      </w:r>
      <w:proofErr w:type="spellStart"/>
      <w:r w:rsidR="00394D9A">
        <w:rPr>
          <w:rFonts w:ascii="Times New Roman" w:eastAsia="MS Mincho" w:hAnsi="Times New Roman" w:cs="Times New Roman"/>
          <w:sz w:val="28"/>
          <w:szCs w:val="28"/>
        </w:rPr>
        <w:t>Tiziano</w:t>
      </w:r>
      <w:proofErr w:type="spellEnd"/>
      <w:r w:rsidR="00394D9A">
        <w:rPr>
          <w:rFonts w:ascii="Times New Roman" w:eastAsia="MS Mincho" w:hAnsi="Times New Roman" w:cs="Times New Roman"/>
          <w:sz w:val="28"/>
          <w:szCs w:val="28"/>
        </w:rPr>
        <w:t xml:space="preserve"> </w:t>
      </w:r>
      <w:r w:rsidRPr="00C776D7">
        <w:rPr>
          <w:rFonts w:ascii="Times New Roman" w:hAnsi="Times New Roman" w:cs="Times New Roman"/>
          <w:sz w:val="28"/>
          <w:szCs w:val="28"/>
        </w:rPr>
        <w:t xml:space="preserve">– at </w:t>
      </w:r>
      <w:r w:rsidR="00394D9A" w:rsidRPr="004603D1">
        <w:rPr>
          <w:rFonts w:ascii="Times New Roman" w:eastAsia="MS Mincho" w:hAnsi="Times New Roman" w:cs="Times New Roman"/>
          <w:sz w:val="28"/>
          <w:szCs w:val="28"/>
        </w:rPr>
        <w:t>Dorsoduro 919, 30123</w:t>
      </w:r>
      <w:r w:rsidR="00394D9A" w:rsidRPr="00C776D7">
        <w:rPr>
          <w:rFonts w:ascii="Times New Roman" w:hAnsi="Times New Roman" w:cs="Times New Roman"/>
          <w:sz w:val="28"/>
          <w:szCs w:val="28"/>
        </w:rPr>
        <w:t>, Venice</w:t>
      </w:r>
      <w:r w:rsidRPr="00C776D7">
        <w:rPr>
          <w:rFonts w:ascii="Times New Roman" w:hAnsi="Times New Roman" w:cs="Times New Roman"/>
          <w:sz w:val="28"/>
          <w:szCs w:val="28"/>
        </w:rPr>
        <w:t xml:space="preserve">, to host an exhibition open for the period from </w:t>
      </w:r>
      <w:r w:rsidR="00BD1444" w:rsidRPr="003861B3">
        <w:rPr>
          <w:rFonts w:ascii="Times New Roman" w:eastAsia="MS Mincho" w:hAnsi="Times New Roman" w:cs="Times New Roman"/>
          <w:sz w:val="28"/>
          <w:szCs w:val="28"/>
        </w:rPr>
        <w:t>the 5</w:t>
      </w:r>
      <w:r w:rsidR="00BD1444" w:rsidRPr="003861B3">
        <w:rPr>
          <w:rFonts w:ascii="Times New Roman" w:eastAsia="MS Mincho" w:hAnsi="Times New Roman" w:cs="Times New Roman"/>
          <w:sz w:val="28"/>
          <w:szCs w:val="28"/>
          <w:vertAlign w:val="superscript"/>
        </w:rPr>
        <w:t>th</w:t>
      </w:r>
      <w:r w:rsidR="00BD1444" w:rsidRPr="003861B3">
        <w:rPr>
          <w:rFonts w:ascii="Times New Roman" w:eastAsia="MS Mincho" w:hAnsi="Times New Roman" w:cs="Times New Roman"/>
          <w:sz w:val="28"/>
          <w:szCs w:val="28"/>
        </w:rPr>
        <w:t xml:space="preserve"> of </w:t>
      </w:r>
      <w:r w:rsidR="00BD1444">
        <w:rPr>
          <w:rFonts w:ascii="Times New Roman" w:eastAsia="MS Mincho" w:hAnsi="Times New Roman" w:cs="Times New Roman"/>
          <w:sz w:val="28"/>
          <w:szCs w:val="28"/>
        </w:rPr>
        <w:t>May</w:t>
      </w:r>
      <w:r w:rsidR="00BD1444" w:rsidRPr="003861B3">
        <w:rPr>
          <w:rFonts w:ascii="Times New Roman" w:eastAsia="MS Mincho" w:hAnsi="Times New Roman" w:cs="Times New Roman"/>
          <w:sz w:val="28"/>
          <w:szCs w:val="28"/>
        </w:rPr>
        <w:t xml:space="preserve"> to the </w:t>
      </w:r>
      <w:r w:rsidR="00BD1444">
        <w:rPr>
          <w:rFonts w:ascii="Times New Roman" w:eastAsia="MS Mincho" w:hAnsi="Times New Roman" w:cs="Times New Roman"/>
          <w:sz w:val="28"/>
          <w:szCs w:val="28"/>
        </w:rPr>
        <w:t>4</w:t>
      </w:r>
      <w:r w:rsidR="00BD1444" w:rsidRPr="003861B3">
        <w:rPr>
          <w:rFonts w:ascii="Times New Roman" w:eastAsia="MS Mincho" w:hAnsi="Times New Roman" w:cs="Times New Roman"/>
          <w:sz w:val="28"/>
          <w:szCs w:val="28"/>
          <w:vertAlign w:val="superscript"/>
        </w:rPr>
        <w:t>th</w:t>
      </w:r>
      <w:r w:rsidR="00BD1444" w:rsidRPr="003861B3">
        <w:rPr>
          <w:rFonts w:ascii="Times New Roman" w:eastAsia="MS Mincho" w:hAnsi="Times New Roman" w:cs="Times New Roman"/>
          <w:sz w:val="28"/>
          <w:szCs w:val="28"/>
        </w:rPr>
        <w:t xml:space="preserve"> of December 202</w:t>
      </w:r>
      <w:r w:rsidR="00BD1444">
        <w:rPr>
          <w:rFonts w:ascii="Times New Roman" w:eastAsia="MS Mincho" w:hAnsi="Times New Roman" w:cs="Times New Roman"/>
          <w:sz w:val="28"/>
          <w:szCs w:val="28"/>
        </w:rPr>
        <w:t>3</w:t>
      </w:r>
      <w:r w:rsidRPr="00C776D7">
        <w:rPr>
          <w:rFonts w:ascii="Times New Roman" w:hAnsi="Times New Roman" w:cs="Times New Roman"/>
          <w:sz w:val="28"/>
          <w:szCs w:val="28"/>
        </w:rPr>
        <w:t>, including</w:t>
      </w:r>
      <w:r w:rsidR="00597F52">
        <w:rPr>
          <w:rFonts w:ascii="Times New Roman" w:hAnsi="Times New Roman" w:cs="Times New Roman"/>
          <w:sz w:val="28"/>
          <w:szCs w:val="28"/>
        </w:rPr>
        <w:t xml:space="preserve"> install</w:t>
      </w:r>
      <w:r w:rsidR="00D21078">
        <w:rPr>
          <w:rFonts w:ascii="Times New Roman" w:hAnsi="Times New Roman" w:cs="Times New Roman"/>
          <w:sz w:val="28"/>
          <w:szCs w:val="28"/>
        </w:rPr>
        <w:t>ing</w:t>
      </w:r>
      <w:r w:rsidR="00597F52">
        <w:rPr>
          <w:rFonts w:ascii="Times New Roman" w:hAnsi="Times New Roman" w:cs="Times New Roman"/>
          <w:sz w:val="28"/>
          <w:szCs w:val="28"/>
        </w:rPr>
        <w:t xml:space="preserve"> and </w:t>
      </w:r>
      <w:r w:rsidR="00D21078">
        <w:rPr>
          <w:rFonts w:ascii="Times New Roman" w:hAnsi="Times New Roman" w:cs="Times New Roman"/>
          <w:sz w:val="28"/>
          <w:szCs w:val="28"/>
        </w:rPr>
        <w:t>dismantling</w:t>
      </w:r>
      <w:r w:rsidR="002C6797">
        <w:rPr>
          <w:rFonts w:ascii="Times New Roman" w:hAnsi="Times New Roman" w:cs="Times New Roman"/>
          <w:sz w:val="28"/>
          <w:szCs w:val="28"/>
        </w:rPr>
        <w:t xml:space="preserve"> time. </w:t>
      </w:r>
      <w:r w:rsidR="001168EB" w:rsidRPr="001168EB">
        <w:rPr>
          <w:rFonts w:ascii="Times New Roman" w:hAnsi="Times New Roman" w:cs="Times New Roman"/>
          <w:sz w:val="28"/>
          <w:szCs w:val="28"/>
        </w:rPr>
        <w:t>On 4 December 2023 the agreement terminates for the current year, and resumes in the years 2024 and 2025 according to the dates officially communicated by the Fondazione La Biennale di Venezia for</w:t>
      </w:r>
      <w:r w:rsidR="007D031F">
        <w:rPr>
          <w:rFonts w:ascii="Times New Roman" w:hAnsi="Times New Roman" w:cs="Times New Roman"/>
          <w:sz w:val="28"/>
          <w:szCs w:val="28"/>
        </w:rPr>
        <w:t xml:space="preserve"> </w:t>
      </w:r>
      <w:r w:rsidR="007D031F" w:rsidRPr="007D031F">
        <w:rPr>
          <w:rFonts w:ascii="Times New Roman" w:hAnsi="Times New Roman" w:cs="Times New Roman"/>
          <w:sz w:val="28"/>
          <w:szCs w:val="28"/>
        </w:rPr>
        <w:t>the 60th Venice Biennale of Art (2024), and the 19th Venice Biennale of Architecture (2025)</w:t>
      </w:r>
      <w:r w:rsidR="007C514E">
        <w:rPr>
          <w:rFonts w:ascii="Times New Roman" w:hAnsi="Times New Roman" w:cs="Times New Roman"/>
          <w:sz w:val="28"/>
          <w:szCs w:val="28"/>
        </w:rPr>
        <w:t xml:space="preserve">. </w:t>
      </w:r>
      <w:r w:rsidR="007C514E">
        <w:rPr>
          <w:rFonts w:ascii="Times New Roman" w:eastAsia="MS Mincho" w:hAnsi="Times New Roman" w:cs="Times New Roman"/>
          <w:sz w:val="28"/>
          <w:szCs w:val="28"/>
        </w:rPr>
        <w:t xml:space="preserve">For years 2024 and 2025, the </w:t>
      </w:r>
      <w:r w:rsidR="007C514E" w:rsidRPr="006A4243">
        <w:rPr>
          <w:rFonts w:ascii="Times New Roman" w:eastAsia="MS Mincho" w:hAnsi="Times New Roman" w:cs="Times New Roman"/>
          <w:sz w:val="28"/>
          <w:szCs w:val="28"/>
        </w:rPr>
        <w:t xml:space="preserve">occupation of the space is considered to be </w:t>
      </w:r>
      <w:r w:rsidR="007C514E">
        <w:rPr>
          <w:rFonts w:ascii="Times New Roman" w:eastAsia="MS Mincho" w:hAnsi="Times New Roman" w:cs="Times New Roman"/>
          <w:sz w:val="28"/>
          <w:szCs w:val="28"/>
        </w:rPr>
        <w:t>14</w:t>
      </w:r>
      <w:r w:rsidR="007C514E" w:rsidRPr="006A4243">
        <w:rPr>
          <w:rFonts w:ascii="Times New Roman" w:eastAsia="MS Mincho" w:hAnsi="Times New Roman" w:cs="Times New Roman"/>
          <w:sz w:val="28"/>
          <w:szCs w:val="28"/>
        </w:rPr>
        <w:t xml:space="preserve"> days prior to the</w:t>
      </w:r>
      <w:r w:rsidR="007C514E">
        <w:rPr>
          <w:rFonts w:ascii="Times New Roman" w:eastAsia="MS Mincho" w:hAnsi="Times New Roman" w:cs="Times New Roman"/>
          <w:sz w:val="28"/>
          <w:szCs w:val="28"/>
        </w:rPr>
        <w:t xml:space="preserve"> official</w:t>
      </w:r>
      <w:r w:rsidR="007C514E" w:rsidRPr="006A4243">
        <w:rPr>
          <w:rFonts w:ascii="Times New Roman" w:eastAsia="MS Mincho" w:hAnsi="Times New Roman" w:cs="Times New Roman"/>
          <w:sz w:val="28"/>
          <w:szCs w:val="28"/>
        </w:rPr>
        <w:t xml:space="preserve"> opening date of the </w:t>
      </w:r>
      <w:r w:rsidR="007C514E">
        <w:rPr>
          <w:rFonts w:ascii="Times New Roman" w:eastAsia="MS Mincho" w:hAnsi="Times New Roman" w:cs="Times New Roman"/>
          <w:sz w:val="28"/>
          <w:szCs w:val="28"/>
        </w:rPr>
        <w:t>Venice Biennale</w:t>
      </w:r>
      <w:r w:rsidR="007C514E" w:rsidRPr="006A4243">
        <w:rPr>
          <w:rFonts w:ascii="Times New Roman" w:eastAsia="MS Mincho" w:hAnsi="Times New Roman" w:cs="Times New Roman"/>
          <w:sz w:val="28"/>
          <w:szCs w:val="28"/>
        </w:rPr>
        <w:t xml:space="preserve">, and the release of the space up to </w:t>
      </w:r>
      <w:r w:rsidR="007C514E">
        <w:rPr>
          <w:rFonts w:ascii="Times New Roman" w:eastAsia="MS Mincho" w:hAnsi="Times New Roman" w:cs="Times New Roman"/>
          <w:sz w:val="28"/>
          <w:szCs w:val="28"/>
        </w:rPr>
        <w:t>8</w:t>
      </w:r>
      <w:r w:rsidR="007C514E" w:rsidRPr="006A4243">
        <w:rPr>
          <w:rFonts w:ascii="Times New Roman" w:eastAsia="MS Mincho" w:hAnsi="Times New Roman" w:cs="Times New Roman"/>
          <w:sz w:val="28"/>
          <w:szCs w:val="28"/>
        </w:rPr>
        <w:t xml:space="preserve"> days after the </w:t>
      </w:r>
      <w:r w:rsidR="007C514E">
        <w:rPr>
          <w:rFonts w:ascii="Times New Roman" w:eastAsia="MS Mincho" w:hAnsi="Times New Roman" w:cs="Times New Roman"/>
          <w:sz w:val="28"/>
          <w:szCs w:val="28"/>
        </w:rPr>
        <w:t xml:space="preserve">official </w:t>
      </w:r>
      <w:r w:rsidR="007C514E" w:rsidRPr="006A4243">
        <w:rPr>
          <w:rFonts w:ascii="Times New Roman" w:eastAsia="MS Mincho" w:hAnsi="Times New Roman" w:cs="Times New Roman"/>
          <w:sz w:val="28"/>
          <w:szCs w:val="28"/>
        </w:rPr>
        <w:t xml:space="preserve">closing date of the </w:t>
      </w:r>
      <w:r w:rsidR="007C514E">
        <w:rPr>
          <w:rFonts w:ascii="Times New Roman" w:eastAsia="MS Mincho" w:hAnsi="Times New Roman" w:cs="Times New Roman"/>
          <w:sz w:val="28"/>
          <w:szCs w:val="28"/>
        </w:rPr>
        <w:t>Venice Biennale</w:t>
      </w:r>
      <w:r w:rsidR="007C514E" w:rsidRPr="006A4243">
        <w:rPr>
          <w:rFonts w:ascii="Times New Roman" w:eastAsia="MS Mincho" w:hAnsi="Times New Roman" w:cs="Times New Roman"/>
          <w:sz w:val="28"/>
          <w:szCs w:val="28"/>
        </w:rPr>
        <w:t>.</w:t>
      </w:r>
    </w:p>
    <w:p w14:paraId="362D7ABA" w14:textId="5B68C8FA" w:rsidR="00D25515" w:rsidRPr="00C776D7" w:rsidRDefault="00C776D7" w:rsidP="00C776D7">
      <w:pPr>
        <w:spacing w:line="360" w:lineRule="auto"/>
        <w:rPr>
          <w:rFonts w:ascii="Times New Roman" w:hAnsi="Times New Roman" w:cs="Times New Roman"/>
          <w:b/>
          <w:bCs/>
          <w:sz w:val="28"/>
          <w:szCs w:val="28"/>
        </w:rPr>
      </w:pPr>
      <w:r w:rsidRPr="00C776D7">
        <w:rPr>
          <w:rFonts w:ascii="Times New Roman" w:hAnsi="Times New Roman" w:cs="Times New Roman"/>
          <w:b/>
          <w:bCs/>
          <w:sz w:val="28"/>
          <w:szCs w:val="28"/>
        </w:rPr>
        <w:t>II.</w:t>
      </w:r>
      <w:r w:rsidR="00D25515" w:rsidRPr="00C776D7">
        <w:rPr>
          <w:rFonts w:ascii="Times New Roman" w:hAnsi="Times New Roman" w:cs="Times New Roman"/>
          <w:b/>
          <w:bCs/>
          <w:sz w:val="28"/>
          <w:szCs w:val="28"/>
        </w:rPr>
        <w:t>EVENT</w:t>
      </w:r>
    </w:p>
    <w:p w14:paraId="2A5651C2" w14:textId="39C4DAC4" w:rsidR="008D1973" w:rsidRPr="00C776D7" w:rsidRDefault="00D25515" w:rsidP="00C776D7">
      <w:pPr>
        <w:spacing w:line="360" w:lineRule="auto"/>
        <w:ind w:firstLine="720"/>
        <w:jc w:val="both"/>
        <w:rPr>
          <w:rFonts w:ascii="Times New Roman" w:hAnsi="Times New Roman" w:cs="Times New Roman"/>
          <w:sz w:val="28"/>
          <w:szCs w:val="28"/>
        </w:rPr>
      </w:pPr>
      <w:r w:rsidRPr="00C776D7">
        <w:rPr>
          <w:rFonts w:ascii="Times New Roman" w:hAnsi="Times New Roman" w:cs="Times New Roman"/>
          <w:sz w:val="28"/>
          <w:szCs w:val="28"/>
        </w:rPr>
        <w:t xml:space="preserve">The premises, subject of this contract, are provided </w:t>
      </w:r>
      <w:r w:rsidR="008D1973" w:rsidRPr="00C776D7">
        <w:rPr>
          <w:rFonts w:ascii="Times New Roman" w:hAnsi="Times New Roman" w:cs="Times New Roman"/>
          <w:sz w:val="28"/>
          <w:szCs w:val="28"/>
        </w:rPr>
        <w:t xml:space="preserve">for the allocation and hosting of the exhibition event – the Bulgarian Pavilion for </w:t>
      </w:r>
      <w:r w:rsidR="00C776D7" w:rsidRPr="00C776D7">
        <w:rPr>
          <w:rFonts w:ascii="Times New Roman" w:hAnsi="Times New Roman" w:cs="Times New Roman"/>
          <w:sz w:val="28"/>
          <w:szCs w:val="28"/>
        </w:rPr>
        <w:t>its</w:t>
      </w:r>
      <w:r w:rsidR="008D1973" w:rsidRPr="00C776D7">
        <w:rPr>
          <w:rFonts w:ascii="Times New Roman" w:hAnsi="Times New Roman" w:cs="Times New Roman"/>
          <w:sz w:val="28"/>
          <w:szCs w:val="28"/>
        </w:rPr>
        <w:t xml:space="preserve"> participation in the </w:t>
      </w:r>
      <w:r w:rsidR="00027DC3">
        <w:rPr>
          <w:rFonts w:ascii="Times New Roman" w:eastAsia="MS Mincho" w:hAnsi="Times New Roman" w:cs="Times New Roman"/>
          <w:sz w:val="28"/>
          <w:szCs w:val="28"/>
        </w:rPr>
        <w:t>18</w:t>
      </w:r>
      <w:r w:rsidR="00027DC3" w:rsidRPr="00B2389B">
        <w:rPr>
          <w:rFonts w:ascii="Times New Roman" w:eastAsia="MS Mincho" w:hAnsi="Times New Roman" w:cs="Times New Roman"/>
          <w:sz w:val="28"/>
          <w:szCs w:val="28"/>
          <w:vertAlign w:val="superscript"/>
        </w:rPr>
        <w:t>th</w:t>
      </w:r>
      <w:r w:rsidR="00027DC3">
        <w:rPr>
          <w:rFonts w:ascii="Times New Roman" w:eastAsia="MS Mincho" w:hAnsi="Times New Roman" w:cs="Times New Roman"/>
          <w:sz w:val="28"/>
          <w:szCs w:val="28"/>
        </w:rPr>
        <w:t xml:space="preserve"> Venice Biennale of Architecture (2023), the</w:t>
      </w:r>
      <w:r w:rsidR="00027DC3" w:rsidRPr="003861B3">
        <w:rPr>
          <w:rFonts w:ascii="Times New Roman" w:eastAsia="MS Mincho" w:hAnsi="Times New Roman" w:cs="Times New Roman"/>
          <w:sz w:val="28"/>
          <w:szCs w:val="28"/>
        </w:rPr>
        <w:t xml:space="preserve"> </w:t>
      </w:r>
      <w:r w:rsidR="00027DC3">
        <w:rPr>
          <w:rFonts w:ascii="Times New Roman" w:eastAsia="MS Mincho" w:hAnsi="Times New Roman" w:cs="Times New Roman"/>
          <w:sz w:val="28"/>
          <w:szCs w:val="28"/>
        </w:rPr>
        <w:t>60</w:t>
      </w:r>
      <w:r w:rsidR="00027DC3" w:rsidRPr="003861B3">
        <w:rPr>
          <w:rFonts w:ascii="Times New Roman" w:eastAsia="MS Mincho" w:hAnsi="Times New Roman" w:cs="Times New Roman"/>
          <w:sz w:val="28"/>
          <w:szCs w:val="28"/>
          <w:vertAlign w:val="superscript"/>
        </w:rPr>
        <w:t>th</w:t>
      </w:r>
      <w:r w:rsidR="00027DC3" w:rsidRPr="003861B3">
        <w:rPr>
          <w:rFonts w:ascii="Times New Roman" w:eastAsia="MS Mincho" w:hAnsi="Times New Roman" w:cs="Times New Roman"/>
          <w:sz w:val="28"/>
          <w:szCs w:val="28"/>
        </w:rPr>
        <w:t xml:space="preserve"> Venice Biennale of Art</w:t>
      </w:r>
      <w:r w:rsidR="00027DC3">
        <w:rPr>
          <w:rFonts w:ascii="Times New Roman" w:eastAsia="MS Mincho" w:hAnsi="Times New Roman" w:cs="Times New Roman"/>
          <w:sz w:val="28"/>
          <w:szCs w:val="28"/>
        </w:rPr>
        <w:t xml:space="preserve"> (2024)</w:t>
      </w:r>
      <w:r w:rsidR="00027DC3" w:rsidRPr="003861B3">
        <w:rPr>
          <w:rFonts w:ascii="Times New Roman" w:eastAsia="MS Mincho" w:hAnsi="Times New Roman" w:cs="Times New Roman"/>
          <w:sz w:val="28"/>
          <w:szCs w:val="28"/>
        </w:rPr>
        <w:t xml:space="preserve">, </w:t>
      </w:r>
      <w:r w:rsidR="00027DC3">
        <w:rPr>
          <w:rFonts w:ascii="Times New Roman" w:eastAsia="MS Mincho" w:hAnsi="Times New Roman" w:cs="Times New Roman"/>
          <w:sz w:val="28"/>
          <w:szCs w:val="28"/>
        </w:rPr>
        <w:t xml:space="preserve">and </w:t>
      </w:r>
      <w:r w:rsidR="00027DC3" w:rsidRPr="003861B3">
        <w:rPr>
          <w:rFonts w:ascii="Times New Roman" w:eastAsia="MS Mincho" w:hAnsi="Times New Roman" w:cs="Times New Roman"/>
          <w:sz w:val="28"/>
          <w:szCs w:val="28"/>
        </w:rPr>
        <w:t>the</w:t>
      </w:r>
      <w:r w:rsidR="00027DC3">
        <w:rPr>
          <w:rFonts w:ascii="Times New Roman" w:eastAsia="MS Mincho" w:hAnsi="Times New Roman" w:cs="Times New Roman"/>
          <w:sz w:val="28"/>
          <w:szCs w:val="28"/>
        </w:rPr>
        <w:t xml:space="preserve"> 19</w:t>
      </w:r>
      <w:r w:rsidR="00027DC3" w:rsidRPr="00B2389B">
        <w:rPr>
          <w:rFonts w:ascii="Times New Roman" w:eastAsia="MS Mincho" w:hAnsi="Times New Roman" w:cs="Times New Roman"/>
          <w:sz w:val="28"/>
          <w:szCs w:val="28"/>
          <w:vertAlign w:val="superscript"/>
        </w:rPr>
        <w:t>th</w:t>
      </w:r>
      <w:r w:rsidR="00027DC3">
        <w:rPr>
          <w:rFonts w:ascii="Times New Roman" w:eastAsia="MS Mincho" w:hAnsi="Times New Roman" w:cs="Times New Roman"/>
          <w:sz w:val="28"/>
          <w:szCs w:val="28"/>
        </w:rPr>
        <w:t xml:space="preserve"> Venice Biennale of Architecture (2025)</w:t>
      </w:r>
      <w:r w:rsidR="008D1973" w:rsidRPr="00C776D7">
        <w:rPr>
          <w:rFonts w:ascii="Times New Roman" w:hAnsi="Times New Roman" w:cs="Times New Roman"/>
          <w:sz w:val="28"/>
          <w:szCs w:val="28"/>
        </w:rPr>
        <w:t>.</w:t>
      </w:r>
    </w:p>
    <w:p w14:paraId="4C8B55CB" w14:textId="43F9C8BD" w:rsidR="008D1973" w:rsidRPr="00C776D7" w:rsidRDefault="00C776D7" w:rsidP="00C776D7">
      <w:pPr>
        <w:spacing w:line="360" w:lineRule="auto"/>
        <w:jc w:val="both"/>
        <w:rPr>
          <w:rFonts w:ascii="Times New Roman" w:hAnsi="Times New Roman" w:cs="Times New Roman"/>
          <w:b/>
          <w:bCs/>
          <w:sz w:val="28"/>
          <w:szCs w:val="24"/>
        </w:rPr>
      </w:pPr>
      <w:r w:rsidRPr="00C776D7">
        <w:rPr>
          <w:rFonts w:ascii="Times New Roman" w:hAnsi="Times New Roman" w:cs="Times New Roman"/>
          <w:b/>
          <w:bCs/>
          <w:sz w:val="28"/>
          <w:szCs w:val="24"/>
        </w:rPr>
        <w:t>III.</w:t>
      </w:r>
      <w:r w:rsidR="008D1973" w:rsidRPr="00C776D7">
        <w:rPr>
          <w:rFonts w:ascii="Times New Roman" w:hAnsi="Times New Roman" w:cs="Times New Roman"/>
          <w:b/>
          <w:bCs/>
          <w:sz w:val="28"/>
          <w:szCs w:val="24"/>
        </w:rPr>
        <w:t>CONDITION OF THE BUILDING</w:t>
      </w:r>
    </w:p>
    <w:p w14:paraId="49B0099C" w14:textId="7E9958D7" w:rsidR="008D1973" w:rsidRPr="00C776D7" w:rsidRDefault="00C776D7" w:rsidP="00C776D7">
      <w:pPr>
        <w:spacing w:line="360" w:lineRule="auto"/>
        <w:ind w:firstLine="720"/>
        <w:jc w:val="both"/>
        <w:rPr>
          <w:rFonts w:ascii="Times New Roman" w:hAnsi="Times New Roman" w:cs="Times New Roman"/>
          <w:sz w:val="28"/>
          <w:szCs w:val="24"/>
        </w:rPr>
      </w:pPr>
      <w:r w:rsidRPr="00C776D7">
        <w:rPr>
          <w:rFonts w:ascii="Times New Roman" w:hAnsi="Times New Roman" w:cs="Times New Roman"/>
          <w:sz w:val="28"/>
          <w:szCs w:val="24"/>
        </w:rPr>
        <w:lastRenderedPageBreak/>
        <w:t xml:space="preserve">THE CUSTOMER </w:t>
      </w:r>
      <w:r w:rsidR="008D1973" w:rsidRPr="00C776D7">
        <w:rPr>
          <w:rFonts w:ascii="Times New Roman" w:hAnsi="Times New Roman" w:cs="Times New Roman"/>
          <w:sz w:val="28"/>
          <w:szCs w:val="24"/>
        </w:rPr>
        <w:t>is aware and acquainted with the premises of the building, as well as the premises of the exhibition overall, and declares that he considers them suitable for the event.</w:t>
      </w:r>
    </w:p>
    <w:p w14:paraId="6220467B" w14:textId="549EE05F" w:rsidR="008D1973" w:rsidRPr="00C776D7" w:rsidRDefault="00C776D7" w:rsidP="00C776D7">
      <w:pPr>
        <w:spacing w:line="360" w:lineRule="auto"/>
        <w:jc w:val="both"/>
        <w:rPr>
          <w:rFonts w:ascii="Times New Roman" w:hAnsi="Times New Roman" w:cs="Times New Roman"/>
          <w:b/>
          <w:bCs/>
          <w:sz w:val="28"/>
          <w:szCs w:val="24"/>
        </w:rPr>
      </w:pPr>
      <w:r w:rsidRPr="00C776D7">
        <w:rPr>
          <w:rFonts w:ascii="Times New Roman" w:hAnsi="Times New Roman" w:cs="Times New Roman"/>
          <w:b/>
          <w:bCs/>
          <w:sz w:val="28"/>
          <w:szCs w:val="24"/>
        </w:rPr>
        <w:t>IV.</w:t>
      </w:r>
      <w:r w:rsidR="008D1973" w:rsidRPr="00C776D7">
        <w:rPr>
          <w:rFonts w:ascii="Times New Roman" w:hAnsi="Times New Roman" w:cs="Times New Roman"/>
          <w:b/>
          <w:bCs/>
          <w:sz w:val="28"/>
          <w:szCs w:val="24"/>
        </w:rPr>
        <w:t>TRANFER OF THE PREMISES</w:t>
      </w:r>
    </w:p>
    <w:p w14:paraId="3A61102C" w14:textId="7DF05AE2" w:rsidR="0090777E" w:rsidRPr="005A0D1B" w:rsidRDefault="00C776D7" w:rsidP="005D5B51">
      <w:pPr>
        <w:spacing w:line="360" w:lineRule="auto"/>
        <w:ind w:firstLine="720"/>
        <w:jc w:val="both"/>
        <w:rPr>
          <w:rFonts w:ascii="Times New Roman" w:hAnsi="Times New Roman" w:cs="Times New Roman"/>
          <w:sz w:val="28"/>
          <w:szCs w:val="24"/>
        </w:rPr>
      </w:pPr>
      <w:r w:rsidRPr="00C776D7">
        <w:rPr>
          <w:rFonts w:ascii="Times New Roman" w:hAnsi="Times New Roman" w:cs="Times New Roman"/>
          <w:sz w:val="28"/>
          <w:szCs w:val="24"/>
        </w:rPr>
        <w:t>THE CUSTOMER</w:t>
      </w:r>
      <w:r w:rsidR="008D1973" w:rsidRPr="00C776D7">
        <w:rPr>
          <w:rFonts w:ascii="Times New Roman" w:hAnsi="Times New Roman" w:cs="Times New Roman"/>
          <w:sz w:val="28"/>
          <w:szCs w:val="24"/>
        </w:rPr>
        <w:t xml:space="preserve"> is obliged to vacate all premises of the building by December </w:t>
      </w:r>
      <w:r w:rsidR="00FC3E27">
        <w:rPr>
          <w:rFonts w:ascii="Times New Roman" w:hAnsi="Times New Roman" w:cs="Times New Roman"/>
          <w:sz w:val="28"/>
          <w:szCs w:val="24"/>
        </w:rPr>
        <w:t>4</w:t>
      </w:r>
      <w:r w:rsidR="008D1973" w:rsidRPr="00C776D7">
        <w:rPr>
          <w:rFonts w:ascii="Times New Roman" w:hAnsi="Times New Roman" w:cs="Times New Roman"/>
          <w:sz w:val="28"/>
          <w:szCs w:val="24"/>
          <w:vertAlign w:val="superscript"/>
        </w:rPr>
        <w:t>th</w:t>
      </w:r>
      <w:r w:rsidR="008D1973" w:rsidRPr="00C776D7">
        <w:rPr>
          <w:rFonts w:ascii="Times New Roman" w:hAnsi="Times New Roman" w:cs="Times New Roman"/>
          <w:sz w:val="28"/>
          <w:szCs w:val="24"/>
        </w:rPr>
        <w:t xml:space="preserve">, </w:t>
      </w:r>
      <w:r w:rsidR="005A6C79" w:rsidRPr="00C776D7">
        <w:rPr>
          <w:rFonts w:ascii="Times New Roman" w:hAnsi="Times New Roman" w:cs="Times New Roman"/>
          <w:sz w:val="28"/>
          <w:szCs w:val="24"/>
        </w:rPr>
        <w:t>202</w:t>
      </w:r>
      <w:r w:rsidR="00FC3E27">
        <w:rPr>
          <w:rFonts w:ascii="Times New Roman" w:hAnsi="Times New Roman" w:cs="Times New Roman"/>
          <w:sz w:val="28"/>
          <w:szCs w:val="24"/>
        </w:rPr>
        <w:t>3</w:t>
      </w:r>
      <w:r w:rsidR="005A6C79" w:rsidRPr="00C776D7">
        <w:rPr>
          <w:rFonts w:ascii="Times New Roman" w:hAnsi="Times New Roman" w:cs="Times New Roman"/>
          <w:sz w:val="28"/>
          <w:szCs w:val="24"/>
        </w:rPr>
        <w:t>,</w:t>
      </w:r>
      <w:r w:rsidR="008D1973" w:rsidRPr="00C776D7">
        <w:rPr>
          <w:rFonts w:ascii="Times New Roman" w:hAnsi="Times New Roman" w:cs="Times New Roman"/>
          <w:sz w:val="28"/>
          <w:szCs w:val="24"/>
        </w:rPr>
        <w:t xml:space="preserve"> by 18:00, immediately after the end of all assembly and dismantling activities.</w:t>
      </w:r>
      <w:r w:rsidR="007A11B7">
        <w:rPr>
          <w:rFonts w:ascii="Times New Roman" w:hAnsi="Times New Roman" w:cs="Times New Roman"/>
          <w:sz w:val="28"/>
          <w:szCs w:val="24"/>
        </w:rPr>
        <w:t xml:space="preserve"> </w:t>
      </w:r>
      <w:r w:rsidR="007A11B7">
        <w:rPr>
          <w:rFonts w:ascii="Times New Roman" w:eastAsia="MS Mincho" w:hAnsi="Times New Roman" w:cs="Times New Roman"/>
          <w:sz w:val="28"/>
          <w:szCs w:val="28"/>
        </w:rPr>
        <w:t>For years 2024 and 2025</w:t>
      </w:r>
      <w:r w:rsidR="007A11B7">
        <w:rPr>
          <w:rFonts w:ascii="Times New Roman" w:eastAsia="MS Mincho" w:hAnsi="Times New Roman" w:cs="Times New Roman"/>
          <w:sz w:val="28"/>
          <w:szCs w:val="28"/>
        </w:rPr>
        <w:t xml:space="preserve">, </w:t>
      </w:r>
      <w:r w:rsidR="00BA6F69">
        <w:rPr>
          <w:rFonts w:ascii="Times New Roman" w:eastAsia="MS Mincho" w:hAnsi="Times New Roman" w:cs="Times New Roman"/>
          <w:sz w:val="28"/>
          <w:szCs w:val="28"/>
        </w:rPr>
        <w:t xml:space="preserve">the deadline to return the premises is set </w:t>
      </w:r>
      <w:r w:rsidR="007A11B7">
        <w:rPr>
          <w:rFonts w:ascii="Times New Roman" w:eastAsia="MS Mincho" w:hAnsi="Times New Roman" w:cs="Times New Roman"/>
          <w:sz w:val="28"/>
          <w:szCs w:val="28"/>
        </w:rPr>
        <w:t>8</w:t>
      </w:r>
      <w:r w:rsidR="007A11B7" w:rsidRPr="006A4243">
        <w:rPr>
          <w:rFonts w:ascii="Times New Roman" w:eastAsia="MS Mincho" w:hAnsi="Times New Roman" w:cs="Times New Roman"/>
          <w:sz w:val="28"/>
          <w:szCs w:val="28"/>
        </w:rPr>
        <w:t xml:space="preserve"> days after the </w:t>
      </w:r>
      <w:r w:rsidR="007A11B7">
        <w:rPr>
          <w:rFonts w:ascii="Times New Roman" w:eastAsia="MS Mincho" w:hAnsi="Times New Roman" w:cs="Times New Roman"/>
          <w:sz w:val="28"/>
          <w:szCs w:val="28"/>
        </w:rPr>
        <w:t xml:space="preserve">official </w:t>
      </w:r>
      <w:r w:rsidR="007A11B7" w:rsidRPr="006A4243">
        <w:rPr>
          <w:rFonts w:ascii="Times New Roman" w:eastAsia="MS Mincho" w:hAnsi="Times New Roman" w:cs="Times New Roman"/>
          <w:sz w:val="28"/>
          <w:szCs w:val="28"/>
        </w:rPr>
        <w:t xml:space="preserve">closing date of the </w:t>
      </w:r>
      <w:r w:rsidR="007A11B7">
        <w:rPr>
          <w:rFonts w:ascii="Times New Roman" w:eastAsia="MS Mincho" w:hAnsi="Times New Roman" w:cs="Times New Roman"/>
          <w:sz w:val="28"/>
          <w:szCs w:val="28"/>
        </w:rPr>
        <w:t>Venice Biennale</w:t>
      </w:r>
      <w:r w:rsidR="00BA6F69">
        <w:rPr>
          <w:rFonts w:ascii="Times New Roman" w:eastAsia="MS Mincho" w:hAnsi="Times New Roman" w:cs="Times New Roman"/>
          <w:sz w:val="28"/>
          <w:szCs w:val="28"/>
        </w:rPr>
        <w:t>.</w:t>
      </w:r>
      <w:r w:rsidR="008D1973" w:rsidRPr="00C776D7">
        <w:rPr>
          <w:rFonts w:ascii="Times New Roman" w:hAnsi="Times New Roman" w:cs="Times New Roman"/>
          <w:sz w:val="28"/>
          <w:szCs w:val="24"/>
        </w:rPr>
        <w:t xml:space="preserve"> Upon expiration of the above-mentioned term, </w:t>
      </w:r>
      <w:r w:rsidRPr="00C776D7">
        <w:rPr>
          <w:rFonts w:ascii="Times New Roman" w:hAnsi="Times New Roman" w:cs="Times New Roman"/>
          <w:sz w:val="28"/>
          <w:szCs w:val="24"/>
        </w:rPr>
        <w:t>THE</w:t>
      </w:r>
      <w:r w:rsidR="008D1973" w:rsidRPr="00C776D7">
        <w:rPr>
          <w:rFonts w:ascii="Times New Roman" w:hAnsi="Times New Roman" w:cs="Times New Roman"/>
          <w:sz w:val="28"/>
          <w:szCs w:val="24"/>
        </w:rPr>
        <w:t xml:space="preserve"> COLLABORATOR does not take any responsibility for abandoned by </w:t>
      </w:r>
      <w:r w:rsidRPr="00C776D7">
        <w:rPr>
          <w:rFonts w:ascii="Times New Roman" w:hAnsi="Times New Roman" w:cs="Times New Roman"/>
          <w:sz w:val="28"/>
          <w:szCs w:val="24"/>
        </w:rPr>
        <w:t>THE CUSTOMER</w:t>
      </w:r>
      <w:r w:rsidR="008D1973" w:rsidRPr="00C776D7">
        <w:rPr>
          <w:rFonts w:ascii="Times New Roman" w:hAnsi="Times New Roman" w:cs="Times New Roman"/>
          <w:sz w:val="28"/>
          <w:szCs w:val="24"/>
        </w:rPr>
        <w:t xml:space="preserve"> items in the exhibition premises, and </w:t>
      </w:r>
      <w:r w:rsidRPr="00C776D7">
        <w:rPr>
          <w:rFonts w:ascii="Times New Roman" w:hAnsi="Times New Roman" w:cs="Times New Roman"/>
          <w:sz w:val="28"/>
          <w:szCs w:val="24"/>
        </w:rPr>
        <w:t>THE CUSTOMER</w:t>
      </w:r>
      <w:r w:rsidR="008D1973" w:rsidRPr="00C776D7">
        <w:rPr>
          <w:rFonts w:ascii="Times New Roman" w:hAnsi="Times New Roman" w:cs="Times New Roman"/>
          <w:sz w:val="28"/>
          <w:szCs w:val="24"/>
        </w:rPr>
        <w:t xml:space="preserve"> loses all rights of use of the premises given to them by </w:t>
      </w:r>
      <w:r w:rsidRPr="00C776D7">
        <w:rPr>
          <w:rFonts w:ascii="Times New Roman" w:hAnsi="Times New Roman" w:cs="Times New Roman"/>
          <w:sz w:val="28"/>
          <w:szCs w:val="24"/>
        </w:rPr>
        <w:t xml:space="preserve">THE </w:t>
      </w:r>
      <w:r w:rsidR="008D1973" w:rsidRPr="00C776D7">
        <w:rPr>
          <w:rFonts w:ascii="Times New Roman" w:hAnsi="Times New Roman" w:cs="Times New Roman"/>
          <w:sz w:val="28"/>
          <w:szCs w:val="24"/>
        </w:rPr>
        <w:t xml:space="preserve">COLLABORATOR. </w:t>
      </w:r>
      <w:r w:rsidRPr="005A0D1B">
        <w:rPr>
          <w:rFonts w:ascii="Times New Roman" w:hAnsi="Times New Roman" w:cs="Times New Roman"/>
          <w:sz w:val="28"/>
          <w:szCs w:val="24"/>
        </w:rPr>
        <w:t>THE</w:t>
      </w:r>
      <w:r w:rsidR="008D1973" w:rsidRPr="005A0D1B">
        <w:rPr>
          <w:rFonts w:ascii="Times New Roman" w:hAnsi="Times New Roman" w:cs="Times New Roman"/>
          <w:sz w:val="28"/>
          <w:szCs w:val="24"/>
        </w:rPr>
        <w:t xml:space="preserve"> COLLABORATOR is free to dispose of any and all abandoned items and has a right to ask for compensation if any additional cost and/or damages occurred in connection to the storage and protection of abandoned </w:t>
      </w:r>
      <w:r w:rsidR="008D1973" w:rsidRPr="005A0D1B">
        <w:rPr>
          <w:rFonts w:ascii="Times New Roman" w:hAnsi="Times New Roman" w:cs="Times New Roman"/>
          <w:sz w:val="32"/>
          <w:szCs w:val="28"/>
        </w:rPr>
        <w:t>items</w:t>
      </w:r>
      <w:r w:rsidR="008D1973" w:rsidRPr="005A0D1B">
        <w:rPr>
          <w:rFonts w:ascii="Times New Roman" w:hAnsi="Times New Roman" w:cs="Times New Roman"/>
          <w:sz w:val="28"/>
          <w:szCs w:val="24"/>
        </w:rPr>
        <w:t>.</w:t>
      </w:r>
      <w:r w:rsidR="005A0D1B" w:rsidRPr="005A0D1B">
        <w:rPr>
          <w:rFonts w:ascii="Times New Roman" w:hAnsi="Times New Roman" w:cs="Times New Roman"/>
          <w:sz w:val="32"/>
          <w:szCs w:val="28"/>
        </w:rPr>
        <w:t xml:space="preserve"> </w:t>
      </w:r>
      <w:r w:rsidR="008D1973" w:rsidRPr="005A0D1B">
        <w:rPr>
          <w:rFonts w:ascii="Times New Roman" w:hAnsi="Times New Roman" w:cs="Times New Roman"/>
          <w:sz w:val="28"/>
          <w:szCs w:val="24"/>
        </w:rPr>
        <w:t xml:space="preserve">With the removal of the exhibition, </w:t>
      </w:r>
      <w:r w:rsidR="005A0D1B" w:rsidRPr="005A0D1B">
        <w:rPr>
          <w:rFonts w:ascii="Times New Roman" w:hAnsi="Times New Roman" w:cs="Times New Roman"/>
          <w:sz w:val="28"/>
          <w:szCs w:val="24"/>
        </w:rPr>
        <w:t xml:space="preserve">THE </w:t>
      </w:r>
      <w:r w:rsidR="005A0D1B" w:rsidRPr="005A0D1B">
        <w:rPr>
          <w:rFonts w:ascii="Times New Roman" w:hAnsi="Times New Roman" w:cs="Times New Roman"/>
          <w:sz w:val="28"/>
          <w:szCs w:val="28"/>
        </w:rPr>
        <w:t>CUSTOMER</w:t>
      </w:r>
      <w:r w:rsidR="008D1973" w:rsidRPr="005A0D1B">
        <w:rPr>
          <w:rFonts w:ascii="Times New Roman" w:hAnsi="Times New Roman" w:cs="Times New Roman"/>
          <w:sz w:val="28"/>
          <w:szCs w:val="28"/>
        </w:rPr>
        <w:t xml:space="preserve"> is obliged to</w:t>
      </w:r>
      <w:r w:rsidR="008D1973" w:rsidRPr="005A0D1B">
        <w:rPr>
          <w:rFonts w:ascii="Times New Roman" w:hAnsi="Times New Roman" w:cs="Times New Roman"/>
          <w:sz w:val="28"/>
          <w:szCs w:val="24"/>
        </w:rPr>
        <w:t xml:space="preserve"> restore the premises, subject of this contract, to their original state. The cost of cleaning and restoring of the original appearance of the exhibition premises are </w:t>
      </w:r>
      <w:r w:rsidR="00E62A94" w:rsidRPr="005A0D1B">
        <w:rPr>
          <w:rFonts w:ascii="Times New Roman" w:hAnsi="Times New Roman" w:cs="Times New Roman"/>
          <w:sz w:val="28"/>
          <w:szCs w:val="24"/>
        </w:rPr>
        <w:t xml:space="preserve">borne by </w:t>
      </w:r>
      <w:r w:rsidR="005A0D1B" w:rsidRPr="005A0D1B">
        <w:rPr>
          <w:rFonts w:ascii="Times New Roman" w:hAnsi="Times New Roman" w:cs="Times New Roman"/>
          <w:sz w:val="28"/>
          <w:szCs w:val="24"/>
        </w:rPr>
        <w:t>THE CUSTOMER</w:t>
      </w:r>
      <w:r w:rsidR="00E62A94" w:rsidRPr="005A0D1B">
        <w:rPr>
          <w:rFonts w:ascii="Times New Roman" w:hAnsi="Times New Roman" w:cs="Times New Roman"/>
          <w:sz w:val="28"/>
          <w:szCs w:val="24"/>
        </w:rPr>
        <w:t xml:space="preserve"> himself. </w:t>
      </w:r>
      <w:r w:rsidR="005A0D1B" w:rsidRPr="005A0D1B">
        <w:rPr>
          <w:rFonts w:ascii="Times New Roman" w:hAnsi="Times New Roman" w:cs="Times New Roman"/>
          <w:sz w:val="28"/>
          <w:szCs w:val="24"/>
        </w:rPr>
        <w:t>THE CUSTOMER</w:t>
      </w:r>
      <w:r w:rsidR="00E62A94" w:rsidRPr="005A0D1B">
        <w:rPr>
          <w:rFonts w:ascii="Times New Roman" w:hAnsi="Times New Roman" w:cs="Times New Roman"/>
          <w:sz w:val="28"/>
          <w:szCs w:val="24"/>
        </w:rPr>
        <w:t xml:space="preserve"> is required to allow passage to the exhibition premises to any authorized by </w:t>
      </w:r>
      <w:r w:rsidR="005A0D1B" w:rsidRPr="005A0D1B">
        <w:rPr>
          <w:rFonts w:ascii="Times New Roman" w:hAnsi="Times New Roman" w:cs="Times New Roman"/>
          <w:sz w:val="28"/>
          <w:szCs w:val="24"/>
        </w:rPr>
        <w:t>THE</w:t>
      </w:r>
      <w:r w:rsidR="00E62A94" w:rsidRPr="005A0D1B">
        <w:rPr>
          <w:rFonts w:ascii="Times New Roman" w:hAnsi="Times New Roman" w:cs="Times New Roman"/>
          <w:sz w:val="28"/>
          <w:szCs w:val="24"/>
        </w:rPr>
        <w:t xml:space="preserve"> COLLABORATOR personnel. </w:t>
      </w:r>
    </w:p>
    <w:p w14:paraId="38B64798" w14:textId="297AE107" w:rsidR="00711BFB" w:rsidRPr="005A0D1B" w:rsidRDefault="005A0D1B" w:rsidP="005A0D1B">
      <w:pPr>
        <w:rPr>
          <w:rFonts w:ascii="Times New Roman" w:hAnsi="Times New Roman" w:cs="Times New Roman"/>
          <w:b/>
          <w:bCs/>
          <w:sz w:val="24"/>
        </w:rPr>
      </w:pPr>
      <w:r w:rsidRPr="005A0D1B">
        <w:rPr>
          <w:rFonts w:ascii="Times New Roman" w:hAnsi="Times New Roman" w:cs="Times New Roman"/>
          <w:b/>
          <w:bCs/>
          <w:sz w:val="28"/>
          <w:szCs w:val="24"/>
        </w:rPr>
        <w:t>V.</w:t>
      </w:r>
      <w:r w:rsidR="00B26B0C">
        <w:rPr>
          <w:rFonts w:ascii="Times New Roman" w:hAnsi="Times New Roman" w:cs="Times New Roman"/>
          <w:b/>
          <w:bCs/>
          <w:sz w:val="28"/>
          <w:szCs w:val="24"/>
        </w:rPr>
        <w:t>OBLIGATION</w:t>
      </w:r>
      <w:r w:rsidR="0090777E" w:rsidRPr="005A0D1B">
        <w:rPr>
          <w:rFonts w:ascii="Times New Roman" w:hAnsi="Times New Roman" w:cs="Times New Roman"/>
          <w:b/>
          <w:bCs/>
          <w:sz w:val="28"/>
          <w:szCs w:val="24"/>
        </w:rPr>
        <w:t xml:space="preserve"> AN</w:t>
      </w:r>
      <w:r w:rsidR="00711BFB" w:rsidRPr="005A0D1B">
        <w:rPr>
          <w:rFonts w:ascii="Times New Roman" w:hAnsi="Times New Roman" w:cs="Times New Roman"/>
          <w:b/>
          <w:bCs/>
          <w:sz w:val="28"/>
          <w:szCs w:val="24"/>
        </w:rPr>
        <w:t>D RESPONSIBILITIES OF THE</w:t>
      </w:r>
      <w:r w:rsidR="00E101F8">
        <w:rPr>
          <w:rFonts w:ascii="Times New Roman" w:hAnsi="Times New Roman" w:cs="Times New Roman"/>
          <w:b/>
          <w:bCs/>
          <w:sz w:val="28"/>
          <w:szCs w:val="24"/>
        </w:rPr>
        <w:t xml:space="preserve"> CUSTOMER</w:t>
      </w:r>
    </w:p>
    <w:p w14:paraId="704BD7B1" w14:textId="77777777" w:rsidR="005A0D1B" w:rsidRPr="005A0D1B" w:rsidRDefault="00711BFB" w:rsidP="005A0D1B">
      <w:pPr>
        <w:pStyle w:val="Paragrafoelenco"/>
        <w:numPr>
          <w:ilvl w:val="0"/>
          <w:numId w:val="6"/>
        </w:numPr>
        <w:spacing w:line="360" w:lineRule="auto"/>
        <w:jc w:val="both"/>
        <w:rPr>
          <w:rFonts w:ascii="Times New Roman" w:hAnsi="Times New Roman" w:cs="Times New Roman"/>
          <w:sz w:val="28"/>
          <w:szCs w:val="28"/>
        </w:rPr>
      </w:pPr>
      <w:r w:rsidRPr="005A0D1B">
        <w:rPr>
          <w:rFonts w:ascii="Times New Roman" w:hAnsi="Times New Roman" w:cs="Times New Roman"/>
          <w:sz w:val="28"/>
          <w:szCs w:val="28"/>
        </w:rPr>
        <w:t xml:space="preserve">The use of the premises, subject to the agreement, is the sole right of </w:t>
      </w:r>
      <w:r w:rsidR="005A0D1B" w:rsidRPr="005A0D1B">
        <w:rPr>
          <w:rFonts w:ascii="Times New Roman" w:hAnsi="Times New Roman" w:cs="Times New Roman"/>
          <w:sz w:val="28"/>
          <w:szCs w:val="28"/>
        </w:rPr>
        <w:t>THE</w:t>
      </w:r>
      <w:r w:rsidRPr="005A0D1B">
        <w:rPr>
          <w:rFonts w:ascii="Times New Roman" w:hAnsi="Times New Roman" w:cs="Times New Roman"/>
          <w:sz w:val="28"/>
          <w:szCs w:val="28"/>
        </w:rPr>
        <w:t xml:space="preserve"> C</w:t>
      </w:r>
      <w:r w:rsidR="005A0D1B" w:rsidRPr="005A0D1B">
        <w:rPr>
          <w:rFonts w:ascii="Times New Roman" w:hAnsi="Times New Roman" w:cs="Times New Roman"/>
          <w:sz w:val="28"/>
          <w:szCs w:val="28"/>
        </w:rPr>
        <w:t>USTOMER</w:t>
      </w:r>
      <w:r w:rsidRPr="005A0D1B">
        <w:rPr>
          <w:rFonts w:ascii="Times New Roman" w:hAnsi="Times New Roman" w:cs="Times New Roman"/>
          <w:sz w:val="28"/>
          <w:szCs w:val="28"/>
        </w:rPr>
        <w:t xml:space="preserve">, who will strictly comply with all technical and safety requirements, specified by </w:t>
      </w:r>
      <w:r w:rsidR="005A0D1B" w:rsidRPr="005A0D1B">
        <w:rPr>
          <w:rFonts w:ascii="Times New Roman" w:hAnsi="Times New Roman" w:cs="Times New Roman"/>
          <w:sz w:val="28"/>
          <w:szCs w:val="28"/>
        </w:rPr>
        <w:t xml:space="preserve">THE </w:t>
      </w:r>
      <w:r w:rsidRPr="005A0D1B">
        <w:rPr>
          <w:rFonts w:ascii="Times New Roman" w:hAnsi="Times New Roman" w:cs="Times New Roman"/>
          <w:sz w:val="28"/>
          <w:szCs w:val="28"/>
        </w:rPr>
        <w:t xml:space="preserve"> </w:t>
      </w:r>
      <w:r w:rsidR="005A0D1B" w:rsidRPr="005A0D1B">
        <w:rPr>
          <w:rFonts w:ascii="Times New Roman" w:hAnsi="Times New Roman" w:cs="Times New Roman"/>
          <w:sz w:val="28"/>
          <w:szCs w:val="28"/>
        </w:rPr>
        <w:t>COLLABORATOR</w:t>
      </w:r>
      <w:r w:rsidRPr="005A0D1B">
        <w:rPr>
          <w:rFonts w:ascii="Times New Roman" w:hAnsi="Times New Roman" w:cs="Times New Roman"/>
          <w:sz w:val="28"/>
          <w:szCs w:val="28"/>
        </w:rPr>
        <w:t xml:space="preserve"> and required by the law.</w:t>
      </w:r>
    </w:p>
    <w:p w14:paraId="19C10700" w14:textId="777FA253" w:rsidR="005A0D1B" w:rsidRPr="005A0D1B" w:rsidRDefault="005A0D1B" w:rsidP="005A0D1B">
      <w:pPr>
        <w:pStyle w:val="Paragrafoelenco"/>
        <w:numPr>
          <w:ilvl w:val="0"/>
          <w:numId w:val="6"/>
        </w:numPr>
        <w:spacing w:line="360" w:lineRule="auto"/>
        <w:jc w:val="both"/>
        <w:rPr>
          <w:rFonts w:ascii="Times New Roman" w:hAnsi="Times New Roman" w:cs="Times New Roman"/>
          <w:sz w:val="28"/>
          <w:szCs w:val="28"/>
        </w:rPr>
      </w:pPr>
      <w:r w:rsidRPr="005A0D1B">
        <w:rPr>
          <w:rFonts w:ascii="Times New Roman" w:hAnsi="Times New Roman" w:cs="Times New Roman"/>
          <w:sz w:val="28"/>
          <w:szCs w:val="28"/>
        </w:rPr>
        <w:t>THE CUSTOMER</w:t>
      </w:r>
      <w:r w:rsidR="00711BFB" w:rsidRPr="005A0D1B">
        <w:rPr>
          <w:rFonts w:ascii="Times New Roman" w:hAnsi="Times New Roman" w:cs="Times New Roman"/>
          <w:sz w:val="28"/>
          <w:szCs w:val="28"/>
        </w:rPr>
        <w:t xml:space="preserve"> releases </w:t>
      </w:r>
      <w:r w:rsidRPr="005A0D1B">
        <w:rPr>
          <w:rFonts w:ascii="Times New Roman" w:hAnsi="Times New Roman" w:cs="Times New Roman"/>
          <w:sz w:val="28"/>
          <w:szCs w:val="28"/>
        </w:rPr>
        <w:t>THE</w:t>
      </w:r>
      <w:r w:rsidR="00711BFB" w:rsidRPr="005A0D1B">
        <w:rPr>
          <w:rFonts w:ascii="Times New Roman" w:hAnsi="Times New Roman" w:cs="Times New Roman"/>
          <w:sz w:val="28"/>
          <w:szCs w:val="28"/>
        </w:rPr>
        <w:t xml:space="preserve"> COLLABORATOR from any liability, regardless of situation, regarding events that lead to damage inflicted to third </w:t>
      </w:r>
      <w:r w:rsidR="00711BFB" w:rsidRPr="005A0D1B">
        <w:rPr>
          <w:rFonts w:ascii="Times New Roman" w:hAnsi="Times New Roman" w:cs="Times New Roman"/>
          <w:sz w:val="28"/>
          <w:szCs w:val="28"/>
        </w:rPr>
        <w:lastRenderedPageBreak/>
        <w:t xml:space="preserve">parties, regarding theft and other negative consequences – damage resulting from non-compliance with the above-mentioned, caused by any assets of </w:t>
      </w:r>
      <w:r w:rsidR="00E101F8">
        <w:rPr>
          <w:rFonts w:ascii="Times New Roman" w:hAnsi="Times New Roman" w:cs="Times New Roman"/>
          <w:sz w:val="28"/>
          <w:szCs w:val="28"/>
        </w:rPr>
        <w:t>THE</w:t>
      </w:r>
      <w:r w:rsidR="00711BFB" w:rsidRPr="005A0D1B">
        <w:rPr>
          <w:rFonts w:ascii="Times New Roman" w:hAnsi="Times New Roman" w:cs="Times New Roman"/>
          <w:sz w:val="28"/>
          <w:szCs w:val="28"/>
        </w:rPr>
        <w:t xml:space="preserve"> </w:t>
      </w:r>
      <w:r w:rsidR="00E101F8">
        <w:rPr>
          <w:rFonts w:ascii="Times New Roman" w:hAnsi="Times New Roman" w:cs="Times New Roman"/>
          <w:sz w:val="28"/>
          <w:szCs w:val="28"/>
        </w:rPr>
        <w:t>CUSTOMER</w:t>
      </w:r>
      <w:r w:rsidR="00711BFB" w:rsidRPr="005A0D1B">
        <w:rPr>
          <w:rFonts w:ascii="Times New Roman" w:hAnsi="Times New Roman" w:cs="Times New Roman"/>
          <w:sz w:val="28"/>
          <w:szCs w:val="28"/>
        </w:rPr>
        <w:t xml:space="preserve"> and third parties.</w:t>
      </w:r>
    </w:p>
    <w:p w14:paraId="047E71D7" w14:textId="06B0C6FC" w:rsidR="005A0D1B" w:rsidRDefault="00861BF4" w:rsidP="005A0D1B">
      <w:pPr>
        <w:pStyle w:val="Paragrafoelenco"/>
        <w:numPr>
          <w:ilvl w:val="0"/>
          <w:numId w:val="6"/>
        </w:numPr>
        <w:spacing w:line="360" w:lineRule="auto"/>
        <w:jc w:val="both"/>
        <w:rPr>
          <w:rFonts w:ascii="Times New Roman" w:hAnsi="Times New Roman" w:cs="Times New Roman"/>
          <w:sz w:val="28"/>
          <w:szCs w:val="28"/>
        </w:rPr>
      </w:pPr>
      <w:r>
        <w:rPr>
          <w:rFonts w:ascii="Times New Roman" w:hAnsi="Times New Roman" w:cs="Times New Roman"/>
          <w:sz w:val="28"/>
          <w:szCs w:val="28"/>
        </w:rPr>
        <w:t>T</w:t>
      </w:r>
      <w:r w:rsidRPr="00861BF4">
        <w:rPr>
          <w:rFonts w:ascii="Times New Roman" w:hAnsi="Times New Roman" w:cs="Times New Roman"/>
          <w:sz w:val="28"/>
          <w:szCs w:val="28"/>
        </w:rPr>
        <w:t xml:space="preserve">he use of the exhibition </w:t>
      </w:r>
      <w:r w:rsidRPr="005A0D1B">
        <w:rPr>
          <w:rFonts w:ascii="Times New Roman" w:hAnsi="Times New Roman" w:cs="Times New Roman"/>
          <w:sz w:val="28"/>
          <w:szCs w:val="28"/>
        </w:rPr>
        <w:t xml:space="preserve">premises </w:t>
      </w:r>
      <w:r w:rsidRPr="00861BF4">
        <w:rPr>
          <w:rFonts w:ascii="Times New Roman" w:hAnsi="Times New Roman" w:cs="Times New Roman"/>
          <w:sz w:val="28"/>
          <w:szCs w:val="28"/>
        </w:rPr>
        <w:t xml:space="preserve">must be suitable with the nature, intended use, the structural features and the conformity to standards of the place (Catholic Clerical Institution), with the </w:t>
      </w:r>
      <w:r w:rsidR="00A50E8C">
        <w:rPr>
          <w:rFonts w:ascii="Times New Roman" w:hAnsi="Times New Roman" w:cs="Times New Roman"/>
          <w:sz w:val="28"/>
          <w:szCs w:val="28"/>
        </w:rPr>
        <w:t>exclusion, in all cases,</w:t>
      </w:r>
      <w:r w:rsidRPr="00861BF4">
        <w:rPr>
          <w:rFonts w:ascii="Times New Roman" w:hAnsi="Times New Roman" w:cs="Times New Roman"/>
          <w:sz w:val="28"/>
          <w:szCs w:val="28"/>
        </w:rPr>
        <w:t xml:space="preserve"> of the residential use.</w:t>
      </w:r>
    </w:p>
    <w:p w14:paraId="6888F2B1" w14:textId="429BA82F" w:rsidR="005C0095" w:rsidRPr="00850CBD" w:rsidRDefault="005C0095" w:rsidP="005C0095">
      <w:pPr>
        <w:pStyle w:val="Paragrafoelenco"/>
        <w:numPr>
          <w:ilvl w:val="0"/>
          <w:numId w:val="6"/>
        </w:numPr>
        <w:spacing w:line="360" w:lineRule="auto"/>
        <w:jc w:val="both"/>
        <w:rPr>
          <w:rFonts w:ascii="Times New Roman" w:hAnsi="Times New Roman" w:cs="Times New Roman"/>
          <w:sz w:val="28"/>
          <w:szCs w:val="28"/>
        </w:rPr>
      </w:pPr>
      <w:r w:rsidRPr="00850CBD">
        <w:rPr>
          <w:rFonts w:ascii="Times New Roman" w:hAnsi="Times New Roman" w:cs="Times New Roman"/>
          <w:sz w:val="28"/>
          <w:szCs w:val="28"/>
        </w:rPr>
        <w:t xml:space="preserve">Inside the granted exhibition </w:t>
      </w:r>
      <w:r w:rsidR="00207318" w:rsidRPr="00850CBD">
        <w:rPr>
          <w:rFonts w:ascii="Times New Roman" w:hAnsi="Times New Roman" w:cs="Times New Roman"/>
          <w:sz w:val="28"/>
          <w:szCs w:val="28"/>
        </w:rPr>
        <w:t>spaces,</w:t>
      </w:r>
      <w:r w:rsidRPr="00850CBD">
        <w:rPr>
          <w:rFonts w:ascii="Times New Roman" w:hAnsi="Times New Roman" w:cs="Times New Roman"/>
          <w:sz w:val="28"/>
          <w:szCs w:val="28"/>
        </w:rPr>
        <w:t xml:space="preserve"> it w</w:t>
      </w:r>
      <w:r w:rsidRPr="00850CBD">
        <w:rPr>
          <w:rFonts w:ascii="Times New Roman" w:hAnsi="Times New Roman" w:cs="Times New Roman"/>
          <w:sz w:val="28"/>
          <w:szCs w:val="28"/>
        </w:rPr>
        <w:t>ill not</w:t>
      </w:r>
      <w:r w:rsidRPr="00850CBD">
        <w:rPr>
          <w:rFonts w:ascii="Times New Roman" w:hAnsi="Times New Roman" w:cs="Times New Roman"/>
          <w:sz w:val="28"/>
          <w:szCs w:val="28"/>
        </w:rPr>
        <w:t xml:space="preserve"> be possible to modify or tamper with structures or furniture, unless authorized. To this end the </w:t>
      </w:r>
      <w:r w:rsidR="00207318" w:rsidRPr="00850CBD">
        <w:rPr>
          <w:rFonts w:ascii="Times New Roman" w:hAnsi="Times New Roman" w:cs="Times New Roman"/>
          <w:sz w:val="28"/>
          <w:szCs w:val="28"/>
        </w:rPr>
        <w:t>C</w:t>
      </w:r>
      <w:r w:rsidR="00207318">
        <w:rPr>
          <w:rFonts w:ascii="Times New Roman" w:hAnsi="Times New Roman" w:cs="Times New Roman"/>
          <w:sz w:val="28"/>
          <w:szCs w:val="28"/>
        </w:rPr>
        <w:t>USTOMER</w:t>
      </w:r>
      <w:r w:rsidR="00207318" w:rsidRPr="00850CBD">
        <w:rPr>
          <w:rFonts w:ascii="Times New Roman" w:hAnsi="Times New Roman" w:cs="Times New Roman"/>
          <w:sz w:val="28"/>
          <w:szCs w:val="28"/>
        </w:rPr>
        <w:t xml:space="preserve"> </w:t>
      </w:r>
      <w:r w:rsidRPr="00850CBD">
        <w:rPr>
          <w:rFonts w:ascii="Times New Roman" w:hAnsi="Times New Roman" w:cs="Times New Roman"/>
          <w:sz w:val="28"/>
          <w:szCs w:val="28"/>
        </w:rPr>
        <w:t>declares and recognizes that exhibition spaces, equipment and furniture given for a temporal use, are bound by “</w:t>
      </w:r>
      <w:proofErr w:type="spellStart"/>
      <w:r w:rsidRPr="00850CBD">
        <w:rPr>
          <w:rFonts w:ascii="Times New Roman" w:hAnsi="Times New Roman" w:cs="Times New Roman"/>
          <w:sz w:val="28"/>
          <w:szCs w:val="28"/>
        </w:rPr>
        <w:t>Sovrintendenza</w:t>
      </w:r>
      <w:proofErr w:type="spellEnd"/>
      <w:r w:rsidRPr="00850CBD">
        <w:rPr>
          <w:rFonts w:ascii="Times New Roman" w:hAnsi="Times New Roman" w:cs="Times New Roman"/>
          <w:sz w:val="28"/>
          <w:szCs w:val="28"/>
        </w:rPr>
        <w:t xml:space="preserve"> ai Beni </w:t>
      </w:r>
      <w:proofErr w:type="spellStart"/>
      <w:r w:rsidRPr="00850CBD">
        <w:rPr>
          <w:rFonts w:ascii="Times New Roman" w:hAnsi="Times New Roman" w:cs="Times New Roman"/>
          <w:sz w:val="28"/>
          <w:szCs w:val="28"/>
        </w:rPr>
        <w:t>Culturali</w:t>
      </w:r>
      <w:proofErr w:type="spellEnd"/>
      <w:r w:rsidRPr="00850CBD">
        <w:rPr>
          <w:rFonts w:ascii="Times New Roman" w:hAnsi="Times New Roman" w:cs="Times New Roman"/>
          <w:sz w:val="28"/>
          <w:szCs w:val="28"/>
        </w:rPr>
        <w:t>”; for this last reason the C</w:t>
      </w:r>
      <w:r w:rsidR="00850CBD">
        <w:rPr>
          <w:rFonts w:ascii="Times New Roman" w:hAnsi="Times New Roman" w:cs="Times New Roman"/>
          <w:sz w:val="28"/>
          <w:szCs w:val="28"/>
        </w:rPr>
        <w:t>USTOMER</w:t>
      </w:r>
      <w:r w:rsidRPr="00850CBD">
        <w:rPr>
          <w:rFonts w:ascii="Times New Roman" w:hAnsi="Times New Roman" w:cs="Times New Roman"/>
          <w:sz w:val="28"/>
          <w:szCs w:val="28"/>
        </w:rPr>
        <w:t xml:space="preserve"> commits itself to show in advance and submit the works that will be exposed for approval to the </w:t>
      </w:r>
      <w:r w:rsidR="00207318">
        <w:rPr>
          <w:rFonts w:ascii="Times New Roman" w:hAnsi="Times New Roman" w:cs="Times New Roman"/>
          <w:sz w:val="28"/>
          <w:szCs w:val="28"/>
        </w:rPr>
        <w:t>COLLABORATOR,</w:t>
      </w:r>
      <w:r w:rsidRPr="00850CBD">
        <w:rPr>
          <w:rFonts w:ascii="Times New Roman" w:hAnsi="Times New Roman" w:cs="Times New Roman"/>
          <w:sz w:val="28"/>
          <w:szCs w:val="28"/>
        </w:rPr>
        <w:t xml:space="preserve"> and in any </w:t>
      </w:r>
      <w:r w:rsidR="00061556" w:rsidRPr="00850CBD">
        <w:rPr>
          <w:rFonts w:ascii="Times New Roman" w:hAnsi="Times New Roman" w:cs="Times New Roman"/>
          <w:sz w:val="28"/>
          <w:szCs w:val="28"/>
        </w:rPr>
        <w:t>case,</w:t>
      </w:r>
      <w:r w:rsidRPr="00850CBD">
        <w:rPr>
          <w:rFonts w:ascii="Times New Roman" w:hAnsi="Times New Roman" w:cs="Times New Roman"/>
          <w:sz w:val="28"/>
          <w:szCs w:val="28"/>
        </w:rPr>
        <w:t xml:space="preserve"> they must be absolutely consistent with the purposes of the location. </w:t>
      </w:r>
    </w:p>
    <w:p w14:paraId="3FD6B78A" w14:textId="61EADDF3" w:rsidR="005C0095" w:rsidRDefault="005C0095" w:rsidP="005C0095">
      <w:pPr>
        <w:pStyle w:val="Paragrafoelenco"/>
        <w:numPr>
          <w:ilvl w:val="0"/>
          <w:numId w:val="6"/>
        </w:numPr>
        <w:spacing w:line="360" w:lineRule="auto"/>
        <w:jc w:val="both"/>
        <w:rPr>
          <w:rFonts w:ascii="Times New Roman" w:hAnsi="Times New Roman" w:cs="Times New Roman"/>
          <w:sz w:val="28"/>
          <w:szCs w:val="28"/>
        </w:rPr>
      </w:pPr>
      <w:r w:rsidRPr="005C0095">
        <w:rPr>
          <w:rFonts w:ascii="Times New Roman" w:hAnsi="Times New Roman" w:cs="Times New Roman"/>
          <w:sz w:val="28"/>
          <w:szCs w:val="28"/>
        </w:rPr>
        <w:t xml:space="preserve">The </w:t>
      </w:r>
      <w:r w:rsidR="00061556" w:rsidRPr="00850CBD">
        <w:rPr>
          <w:rFonts w:ascii="Times New Roman" w:hAnsi="Times New Roman" w:cs="Times New Roman"/>
          <w:sz w:val="28"/>
          <w:szCs w:val="28"/>
        </w:rPr>
        <w:t>C</w:t>
      </w:r>
      <w:r w:rsidR="00061556">
        <w:rPr>
          <w:rFonts w:ascii="Times New Roman" w:hAnsi="Times New Roman" w:cs="Times New Roman"/>
          <w:sz w:val="28"/>
          <w:szCs w:val="28"/>
        </w:rPr>
        <w:t>USTOMER</w:t>
      </w:r>
      <w:r w:rsidR="00061556" w:rsidRPr="00850CBD">
        <w:rPr>
          <w:rFonts w:ascii="Times New Roman" w:hAnsi="Times New Roman" w:cs="Times New Roman"/>
          <w:sz w:val="28"/>
          <w:szCs w:val="28"/>
        </w:rPr>
        <w:t xml:space="preserve"> </w:t>
      </w:r>
      <w:r w:rsidRPr="005C0095">
        <w:rPr>
          <w:rFonts w:ascii="Times New Roman" w:hAnsi="Times New Roman" w:cs="Times New Roman"/>
          <w:sz w:val="28"/>
          <w:szCs w:val="28"/>
        </w:rPr>
        <w:t xml:space="preserve">will grant the access through the cloister to the guests and suppliers of Religious Guest House “Centro </w:t>
      </w:r>
      <w:proofErr w:type="spellStart"/>
      <w:r w:rsidRPr="005C0095">
        <w:rPr>
          <w:rFonts w:ascii="Times New Roman" w:hAnsi="Times New Roman" w:cs="Times New Roman"/>
          <w:sz w:val="28"/>
          <w:szCs w:val="28"/>
        </w:rPr>
        <w:t>Culturale</w:t>
      </w:r>
      <w:proofErr w:type="spellEnd"/>
      <w:r w:rsidRPr="005C0095">
        <w:rPr>
          <w:rFonts w:ascii="Times New Roman" w:hAnsi="Times New Roman" w:cs="Times New Roman"/>
          <w:sz w:val="28"/>
          <w:szCs w:val="28"/>
        </w:rPr>
        <w:t xml:space="preserve"> Don </w:t>
      </w:r>
      <w:proofErr w:type="spellStart"/>
      <w:r w:rsidRPr="005C0095">
        <w:rPr>
          <w:rFonts w:ascii="Times New Roman" w:hAnsi="Times New Roman" w:cs="Times New Roman"/>
          <w:sz w:val="28"/>
          <w:szCs w:val="28"/>
        </w:rPr>
        <w:t>Orione</w:t>
      </w:r>
      <w:proofErr w:type="spellEnd"/>
      <w:r w:rsidRPr="005C0095">
        <w:rPr>
          <w:rFonts w:ascii="Times New Roman" w:hAnsi="Times New Roman" w:cs="Times New Roman"/>
          <w:sz w:val="28"/>
          <w:szCs w:val="28"/>
        </w:rPr>
        <w:t xml:space="preserve"> </w:t>
      </w:r>
      <w:proofErr w:type="spellStart"/>
      <w:r w:rsidRPr="005C0095">
        <w:rPr>
          <w:rFonts w:ascii="Times New Roman" w:hAnsi="Times New Roman" w:cs="Times New Roman"/>
          <w:sz w:val="28"/>
          <w:szCs w:val="28"/>
        </w:rPr>
        <w:t>Artigianelli</w:t>
      </w:r>
      <w:proofErr w:type="spellEnd"/>
      <w:r w:rsidRPr="005C0095">
        <w:rPr>
          <w:rFonts w:ascii="Times New Roman" w:hAnsi="Times New Roman" w:cs="Times New Roman"/>
          <w:sz w:val="28"/>
          <w:szCs w:val="28"/>
        </w:rPr>
        <w:t>”, which is part of the same property.</w:t>
      </w:r>
      <w:r w:rsidR="00207318">
        <w:rPr>
          <w:rFonts w:ascii="Times New Roman" w:hAnsi="Times New Roman" w:cs="Times New Roman"/>
          <w:sz w:val="28"/>
          <w:szCs w:val="28"/>
        </w:rPr>
        <w:t xml:space="preserve"> </w:t>
      </w:r>
    </w:p>
    <w:p w14:paraId="2C345B8A" w14:textId="77777777" w:rsidR="00567781" w:rsidRPr="005A0D1B" w:rsidRDefault="00567781" w:rsidP="00567781">
      <w:pPr>
        <w:pStyle w:val="Paragrafoelenco"/>
        <w:numPr>
          <w:ilvl w:val="0"/>
          <w:numId w:val="6"/>
        </w:numPr>
        <w:spacing w:line="360" w:lineRule="auto"/>
        <w:jc w:val="both"/>
        <w:rPr>
          <w:rFonts w:ascii="Times New Roman" w:hAnsi="Times New Roman" w:cs="Times New Roman"/>
          <w:sz w:val="28"/>
          <w:szCs w:val="28"/>
        </w:rPr>
      </w:pPr>
      <w:r w:rsidRPr="005A0D1B">
        <w:rPr>
          <w:rFonts w:ascii="Times New Roman" w:hAnsi="Times New Roman" w:cs="Times New Roman"/>
          <w:sz w:val="28"/>
          <w:szCs w:val="28"/>
        </w:rPr>
        <w:t xml:space="preserve">THE CUSTOMER has the right to use the outdoor spaces of the </w:t>
      </w:r>
      <w:r>
        <w:rPr>
          <w:rFonts w:ascii="Times New Roman" w:hAnsi="Times New Roman" w:cs="Times New Roman"/>
          <w:sz w:val="28"/>
          <w:szCs w:val="28"/>
        </w:rPr>
        <w:t>cloister</w:t>
      </w:r>
      <w:r w:rsidRPr="005A0D1B">
        <w:rPr>
          <w:rFonts w:ascii="Times New Roman" w:hAnsi="Times New Roman" w:cs="Times New Roman"/>
          <w:sz w:val="28"/>
          <w:szCs w:val="28"/>
        </w:rPr>
        <w:t xml:space="preserve"> for organizing and holding a reception at the opening of the exhibition.</w:t>
      </w:r>
    </w:p>
    <w:p w14:paraId="67138C94" w14:textId="7B334C49" w:rsidR="00207318" w:rsidRPr="005A0D1B" w:rsidRDefault="00061556" w:rsidP="005C0095">
      <w:pPr>
        <w:pStyle w:val="Paragrafoelenco"/>
        <w:numPr>
          <w:ilvl w:val="0"/>
          <w:numId w:val="6"/>
        </w:numPr>
        <w:spacing w:line="360" w:lineRule="auto"/>
        <w:jc w:val="both"/>
        <w:rPr>
          <w:rFonts w:ascii="Times New Roman" w:hAnsi="Times New Roman" w:cs="Times New Roman"/>
          <w:sz w:val="28"/>
          <w:szCs w:val="28"/>
        </w:rPr>
      </w:pPr>
      <w:r w:rsidRPr="00061556">
        <w:rPr>
          <w:rFonts w:ascii="Times New Roman" w:hAnsi="Times New Roman" w:cs="Times New Roman"/>
          <w:sz w:val="28"/>
          <w:szCs w:val="28"/>
        </w:rPr>
        <w:t>During the official days of the vernissage of the Venice Biennale</w:t>
      </w:r>
      <w:r w:rsidR="00567781">
        <w:rPr>
          <w:rFonts w:ascii="Times New Roman" w:hAnsi="Times New Roman" w:cs="Times New Roman"/>
          <w:sz w:val="28"/>
          <w:szCs w:val="28"/>
        </w:rPr>
        <w:t xml:space="preserve"> 2023, 2024 and 2025</w:t>
      </w:r>
      <w:r w:rsidRPr="00061556">
        <w:rPr>
          <w:rFonts w:ascii="Times New Roman" w:hAnsi="Times New Roman" w:cs="Times New Roman"/>
          <w:sz w:val="28"/>
          <w:szCs w:val="28"/>
        </w:rPr>
        <w:t xml:space="preserve">, </w:t>
      </w:r>
      <w:r w:rsidR="00567781">
        <w:rPr>
          <w:rFonts w:ascii="Times New Roman" w:hAnsi="Times New Roman" w:cs="Times New Roman"/>
          <w:sz w:val="28"/>
          <w:szCs w:val="28"/>
        </w:rPr>
        <w:t>THE</w:t>
      </w:r>
      <w:r w:rsidRPr="00061556">
        <w:rPr>
          <w:rFonts w:ascii="Times New Roman" w:hAnsi="Times New Roman" w:cs="Times New Roman"/>
          <w:sz w:val="28"/>
          <w:szCs w:val="28"/>
        </w:rPr>
        <w:t xml:space="preserve"> </w:t>
      </w:r>
      <w:r w:rsidRPr="00850CBD">
        <w:rPr>
          <w:rFonts w:ascii="Times New Roman" w:hAnsi="Times New Roman" w:cs="Times New Roman"/>
          <w:sz w:val="28"/>
          <w:szCs w:val="28"/>
        </w:rPr>
        <w:t>C</w:t>
      </w:r>
      <w:r>
        <w:rPr>
          <w:rFonts w:ascii="Times New Roman" w:hAnsi="Times New Roman" w:cs="Times New Roman"/>
          <w:sz w:val="28"/>
          <w:szCs w:val="28"/>
        </w:rPr>
        <w:t>USTOMER</w:t>
      </w:r>
      <w:r w:rsidRPr="00850CBD">
        <w:rPr>
          <w:rFonts w:ascii="Times New Roman" w:hAnsi="Times New Roman" w:cs="Times New Roman"/>
          <w:sz w:val="28"/>
          <w:szCs w:val="28"/>
        </w:rPr>
        <w:t xml:space="preserve"> </w:t>
      </w:r>
      <w:r w:rsidRPr="00061556">
        <w:rPr>
          <w:rFonts w:ascii="Times New Roman" w:hAnsi="Times New Roman" w:cs="Times New Roman"/>
          <w:sz w:val="28"/>
          <w:szCs w:val="28"/>
        </w:rPr>
        <w:t xml:space="preserve">accepts that the </w:t>
      </w:r>
      <w:r w:rsidR="00567781" w:rsidRPr="005A0D1B">
        <w:rPr>
          <w:rFonts w:ascii="Times New Roman" w:hAnsi="Times New Roman" w:cs="Times New Roman"/>
          <w:sz w:val="28"/>
          <w:szCs w:val="28"/>
        </w:rPr>
        <w:t xml:space="preserve">outdoor spaces of the </w:t>
      </w:r>
      <w:r w:rsidR="00567781">
        <w:rPr>
          <w:rFonts w:ascii="Times New Roman" w:hAnsi="Times New Roman" w:cs="Times New Roman"/>
          <w:sz w:val="28"/>
          <w:szCs w:val="28"/>
        </w:rPr>
        <w:t>cloister</w:t>
      </w:r>
      <w:r w:rsidR="00567781" w:rsidRPr="005A0D1B">
        <w:rPr>
          <w:rFonts w:ascii="Times New Roman" w:hAnsi="Times New Roman" w:cs="Times New Roman"/>
          <w:sz w:val="28"/>
          <w:szCs w:val="28"/>
        </w:rPr>
        <w:t xml:space="preserve"> </w:t>
      </w:r>
      <w:r w:rsidRPr="00061556">
        <w:rPr>
          <w:rFonts w:ascii="Times New Roman" w:hAnsi="Times New Roman" w:cs="Times New Roman"/>
          <w:sz w:val="28"/>
          <w:szCs w:val="28"/>
        </w:rPr>
        <w:t>may be used, on a date to be agreed upon, for the inaugural event of any exhibition</w:t>
      </w:r>
      <w:r w:rsidR="00567781">
        <w:rPr>
          <w:rFonts w:ascii="Times New Roman" w:hAnsi="Times New Roman" w:cs="Times New Roman"/>
          <w:sz w:val="28"/>
          <w:szCs w:val="28"/>
        </w:rPr>
        <w:t xml:space="preserve"> possibly</w:t>
      </w:r>
      <w:r w:rsidRPr="00061556">
        <w:rPr>
          <w:rFonts w:ascii="Times New Roman" w:hAnsi="Times New Roman" w:cs="Times New Roman"/>
          <w:sz w:val="28"/>
          <w:szCs w:val="28"/>
        </w:rPr>
        <w:t xml:space="preserve"> </w:t>
      </w:r>
      <w:proofErr w:type="spellStart"/>
      <w:r w:rsidRPr="00061556">
        <w:rPr>
          <w:rFonts w:ascii="Times New Roman" w:hAnsi="Times New Roman" w:cs="Times New Roman"/>
          <w:sz w:val="28"/>
          <w:szCs w:val="28"/>
        </w:rPr>
        <w:t>organised</w:t>
      </w:r>
      <w:proofErr w:type="spellEnd"/>
      <w:r w:rsidRPr="00061556">
        <w:rPr>
          <w:rFonts w:ascii="Times New Roman" w:hAnsi="Times New Roman" w:cs="Times New Roman"/>
          <w:sz w:val="28"/>
          <w:szCs w:val="28"/>
        </w:rPr>
        <w:t xml:space="preserve"> in the adjacent Church of Santa Maria </w:t>
      </w:r>
      <w:proofErr w:type="spellStart"/>
      <w:r w:rsidRPr="00061556">
        <w:rPr>
          <w:rFonts w:ascii="Times New Roman" w:hAnsi="Times New Roman" w:cs="Times New Roman"/>
          <w:sz w:val="28"/>
          <w:szCs w:val="28"/>
        </w:rPr>
        <w:t>della</w:t>
      </w:r>
      <w:proofErr w:type="spellEnd"/>
      <w:r w:rsidRPr="00061556">
        <w:rPr>
          <w:rFonts w:ascii="Times New Roman" w:hAnsi="Times New Roman" w:cs="Times New Roman"/>
          <w:sz w:val="28"/>
          <w:szCs w:val="28"/>
        </w:rPr>
        <w:t xml:space="preserve"> </w:t>
      </w:r>
      <w:proofErr w:type="spellStart"/>
      <w:r w:rsidRPr="00061556">
        <w:rPr>
          <w:rFonts w:ascii="Times New Roman" w:hAnsi="Times New Roman" w:cs="Times New Roman"/>
          <w:sz w:val="28"/>
          <w:szCs w:val="28"/>
        </w:rPr>
        <w:t>Visitazione</w:t>
      </w:r>
      <w:proofErr w:type="spellEnd"/>
      <w:r w:rsidR="00456409">
        <w:rPr>
          <w:rFonts w:ascii="Times New Roman" w:hAnsi="Times New Roman" w:cs="Times New Roman"/>
          <w:sz w:val="28"/>
          <w:szCs w:val="28"/>
        </w:rPr>
        <w:t xml:space="preserve">, </w:t>
      </w:r>
      <w:r w:rsidR="00456409" w:rsidRPr="005C0095">
        <w:rPr>
          <w:rFonts w:ascii="Times New Roman" w:hAnsi="Times New Roman" w:cs="Times New Roman"/>
          <w:sz w:val="28"/>
          <w:szCs w:val="28"/>
        </w:rPr>
        <w:t>which is part of the same property</w:t>
      </w:r>
      <w:r w:rsidRPr="00061556">
        <w:rPr>
          <w:rFonts w:ascii="Times New Roman" w:hAnsi="Times New Roman" w:cs="Times New Roman"/>
          <w:sz w:val="28"/>
          <w:szCs w:val="28"/>
        </w:rPr>
        <w:t>.</w:t>
      </w:r>
    </w:p>
    <w:p w14:paraId="1D504EA1" w14:textId="4351414A" w:rsidR="005A0D1B" w:rsidRDefault="005A0D1B" w:rsidP="005A0D1B">
      <w:pPr>
        <w:pStyle w:val="Paragrafoelenco"/>
        <w:numPr>
          <w:ilvl w:val="0"/>
          <w:numId w:val="6"/>
        </w:numPr>
        <w:spacing w:line="360" w:lineRule="auto"/>
        <w:jc w:val="both"/>
        <w:rPr>
          <w:rFonts w:ascii="Times New Roman" w:hAnsi="Times New Roman" w:cs="Times New Roman"/>
          <w:sz w:val="28"/>
          <w:szCs w:val="28"/>
        </w:rPr>
      </w:pPr>
      <w:r w:rsidRPr="005A0D1B">
        <w:rPr>
          <w:rFonts w:ascii="Times New Roman" w:hAnsi="Times New Roman" w:cs="Times New Roman"/>
          <w:sz w:val="28"/>
          <w:szCs w:val="28"/>
        </w:rPr>
        <w:lastRenderedPageBreak/>
        <w:t>THE CUSTOMER</w:t>
      </w:r>
      <w:r w:rsidR="00711BFB" w:rsidRPr="005A0D1B">
        <w:rPr>
          <w:rFonts w:ascii="Times New Roman" w:hAnsi="Times New Roman" w:cs="Times New Roman"/>
          <w:sz w:val="28"/>
          <w:szCs w:val="28"/>
        </w:rPr>
        <w:t xml:space="preserve"> has the right to exhibit the works</w:t>
      </w:r>
      <w:r w:rsidR="00020AD2">
        <w:rPr>
          <w:rFonts w:ascii="Times New Roman" w:hAnsi="Times New Roman" w:cs="Times New Roman"/>
          <w:sz w:val="28"/>
          <w:szCs w:val="28"/>
        </w:rPr>
        <w:t xml:space="preserve"> </w:t>
      </w:r>
      <w:r w:rsidR="00711BFB" w:rsidRPr="005A0D1B">
        <w:rPr>
          <w:rFonts w:ascii="Times New Roman" w:hAnsi="Times New Roman" w:cs="Times New Roman"/>
          <w:sz w:val="28"/>
          <w:szCs w:val="28"/>
        </w:rPr>
        <w:t>in the interior spaces of the exhibition premises</w:t>
      </w:r>
      <w:r w:rsidR="00456409">
        <w:rPr>
          <w:rFonts w:ascii="Times New Roman" w:hAnsi="Times New Roman" w:cs="Times New Roman"/>
          <w:sz w:val="28"/>
          <w:szCs w:val="28"/>
        </w:rPr>
        <w:t xml:space="preserve">, and along the walls </w:t>
      </w:r>
      <w:r w:rsidR="00C12ED0">
        <w:rPr>
          <w:rFonts w:ascii="Times New Roman" w:hAnsi="Times New Roman" w:cs="Times New Roman"/>
          <w:sz w:val="28"/>
          <w:szCs w:val="28"/>
        </w:rPr>
        <w:t>of the cloister</w:t>
      </w:r>
      <w:r w:rsidR="00711BFB" w:rsidRPr="005A0D1B">
        <w:rPr>
          <w:rFonts w:ascii="Times New Roman" w:hAnsi="Times New Roman" w:cs="Times New Roman"/>
          <w:sz w:val="28"/>
          <w:szCs w:val="28"/>
        </w:rPr>
        <w:t>. If</w:t>
      </w:r>
      <w:r w:rsidRPr="005A0D1B">
        <w:rPr>
          <w:rFonts w:ascii="Times New Roman" w:hAnsi="Times New Roman" w:cs="Times New Roman"/>
          <w:sz w:val="28"/>
          <w:szCs w:val="28"/>
        </w:rPr>
        <w:t xml:space="preserve"> THE</w:t>
      </w:r>
      <w:r w:rsidR="00711BFB" w:rsidRPr="005A0D1B">
        <w:rPr>
          <w:rFonts w:ascii="Times New Roman" w:hAnsi="Times New Roman" w:cs="Times New Roman"/>
          <w:sz w:val="28"/>
          <w:szCs w:val="28"/>
        </w:rPr>
        <w:t xml:space="preserve"> C</w:t>
      </w:r>
      <w:r w:rsidRPr="005A0D1B">
        <w:rPr>
          <w:rFonts w:ascii="Times New Roman" w:hAnsi="Times New Roman" w:cs="Times New Roman"/>
          <w:sz w:val="28"/>
          <w:szCs w:val="28"/>
        </w:rPr>
        <w:t xml:space="preserve">USTOMER </w:t>
      </w:r>
      <w:r w:rsidR="00711BFB" w:rsidRPr="005A0D1B">
        <w:rPr>
          <w:rFonts w:ascii="Times New Roman" w:hAnsi="Times New Roman" w:cs="Times New Roman"/>
          <w:sz w:val="28"/>
          <w:szCs w:val="28"/>
        </w:rPr>
        <w:t>wishe</w:t>
      </w:r>
      <w:r w:rsidR="00D20176">
        <w:rPr>
          <w:rFonts w:ascii="Times New Roman" w:hAnsi="Times New Roman" w:cs="Times New Roman"/>
          <w:sz w:val="28"/>
          <w:szCs w:val="28"/>
        </w:rPr>
        <w:t>d</w:t>
      </w:r>
      <w:r w:rsidR="00711BFB" w:rsidRPr="005A0D1B">
        <w:rPr>
          <w:rFonts w:ascii="Times New Roman" w:hAnsi="Times New Roman" w:cs="Times New Roman"/>
          <w:sz w:val="28"/>
          <w:szCs w:val="28"/>
        </w:rPr>
        <w:t xml:space="preserve"> to exhibit the works in the outdoor garden of the condominium, </w:t>
      </w:r>
      <w:r w:rsidRPr="005A0D1B">
        <w:rPr>
          <w:rFonts w:ascii="Times New Roman" w:hAnsi="Times New Roman" w:cs="Times New Roman"/>
          <w:sz w:val="28"/>
          <w:szCs w:val="28"/>
        </w:rPr>
        <w:t>THE</w:t>
      </w:r>
      <w:r w:rsidR="00711BFB" w:rsidRPr="005A0D1B">
        <w:rPr>
          <w:rFonts w:ascii="Times New Roman" w:hAnsi="Times New Roman" w:cs="Times New Roman"/>
          <w:sz w:val="28"/>
          <w:szCs w:val="28"/>
        </w:rPr>
        <w:t xml:space="preserve"> COLLABORATOR reserves the right to consider </w:t>
      </w:r>
      <w:r w:rsidRPr="005A0D1B">
        <w:rPr>
          <w:rFonts w:ascii="Times New Roman" w:hAnsi="Times New Roman" w:cs="Times New Roman"/>
          <w:sz w:val="28"/>
          <w:szCs w:val="28"/>
        </w:rPr>
        <w:t>THE CUSTOMERS</w:t>
      </w:r>
      <w:r w:rsidR="00711BFB" w:rsidRPr="005A0D1B">
        <w:rPr>
          <w:rFonts w:ascii="Times New Roman" w:hAnsi="Times New Roman" w:cs="Times New Roman"/>
          <w:sz w:val="28"/>
          <w:szCs w:val="28"/>
        </w:rPr>
        <w:t>’</w:t>
      </w:r>
      <w:r w:rsidRPr="005A0D1B">
        <w:rPr>
          <w:rFonts w:ascii="Times New Roman" w:hAnsi="Times New Roman" w:cs="Times New Roman"/>
          <w:sz w:val="28"/>
          <w:szCs w:val="28"/>
        </w:rPr>
        <w:t>S</w:t>
      </w:r>
      <w:r w:rsidR="00711BFB" w:rsidRPr="005A0D1B">
        <w:rPr>
          <w:rFonts w:ascii="Times New Roman" w:hAnsi="Times New Roman" w:cs="Times New Roman"/>
          <w:sz w:val="28"/>
          <w:szCs w:val="28"/>
        </w:rPr>
        <w:t xml:space="preserve"> wish</w:t>
      </w:r>
      <w:r w:rsidR="00E62A94" w:rsidRPr="005A0D1B">
        <w:rPr>
          <w:rFonts w:ascii="Times New Roman" w:hAnsi="Times New Roman" w:cs="Times New Roman"/>
          <w:sz w:val="28"/>
          <w:szCs w:val="28"/>
        </w:rPr>
        <w:t xml:space="preserve"> </w:t>
      </w:r>
      <w:r w:rsidR="00711BFB" w:rsidRPr="005A0D1B">
        <w:rPr>
          <w:rFonts w:ascii="Times New Roman" w:hAnsi="Times New Roman" w:cs="Times New Roman"/>
          <w:sz w:val="28"/>
          <w:szCs w:val="28"/>
        </w:rPr>
        <w:t>before granting permission.</w:t>
      </w:r>
    </w:p>
    <w:p w14:paraId="549958DA" w14:textId="2875DC88" w:rsidR="006E794F" w:rsidRPr="005A0D1B" w:rsidRDefault="005A0D1B" w:rsidP="005A0D1B">
      <w:pPr>
        <w:spacing w:line="360" w:lineRule="auto"/>
        <w:jc w:val="both"/>
        <w:rPr>
          <w:rFonts w:ascii="Times New Roman" w:hAnsi="Times New Roman" w:cs="Times New Roman"/>
          <w:b/>
          <w:bCs/>
          <w:sz w:val="28"/>
          <w:szCs w:val="24"/>
        </w:rPr>
      </w:pPr>
      <w:r w:rsidRPr="005A0D1B">
        <w:rPr>
          <w:rFonts w:ascii="Times New Roman" w:hAnsi="Times New Roman" w:cs="Times New Roman"/>
          <w:b/>
          <w:bCs/>
          <w:sz w:val="28"/>
          <w:szCs w:val="24"/>
        </w:rPr>
        <w:t>VI.</w:t>
      </w:r>
      <w:r w:rsidR="006E794F" w:rsidRPr="005A0D1B">
        <w:rPr>
          <w:rFonts w:ascii="Times New Roman" w:hAnsi="Times New Roman" w:cs="Times New Roman"/>
          <w:b/>
          <w:bCs/>
          <w:sz w:val="28"/>
          <w:szCs w:val="24"/>
        </w:rPr>
        <w:t>DEPOSIT</w:t>
      </w:r>
    </w:p>
    <w:p w14:paraId="19F28547" w14:textId="0519AF8D" w:rsidR="006E794F" w:rsidRPr="005A0D1B" w:rsidRDefault="005A0D1B" w:rsidP="00697AD0">
      <w:pPr>
        <w:spacing w:line="360" w:lineRule="auto"/>
        <w:ind w:firstLine="720"/>
        <w:jc w:val="both"/>
        <w:rPr>
          <w:rFonts w:ascii="Times New Roman" w:hAnsi="Times New Roman" w:cs="Times New Roman"/>
          <w:sz w:val="28"/>
          <w:szCs w:val="24"/>
        </w:rPr>
      </w:pPr>
      <w:r w:rsidRPr="005A0D1B">
        <w:rPr>
          <w:rFonts w:ascii="Times New Roman" w:hAnsi="Times New Roman" w:cs="Times New Roman"/>
          <w:sz w:val="28"/>
          <w:szCs w:val="24"/>
        </w:rPr>
        <w:t xml:space="preserve">THE </w:t>
      </w:r>
      <w:r w:rsidR="006E794F" w:rsidRPr="005A0D1B">
        <w:rPr>
          <w:rFonts w:ascii="Times New Roman" w:hAnsi="Times New Roman" w:cs="Times New Roman"/>
          <w:sz w:val="28"/>
          <w:szCs w:val="24"/>
        </w:rPr>
        <w:t xml:space="preserve"> C</w:t>
      </w:r>
      <w:r w:rsidRPr="005A0D1B">
        <w:rPr>
          <w:rFonts w:ascii="Times New Roman" w:hAnsi="Times New Roman" w:cs="Times New Roman"/>
          <w:sz w:val="28"/>
          <w:szCs w:val="24"/>
        </w:rPr>
        <w:t>USTOMER</w:t>
      </w:r>
      <w:r w:rsidR="006E794F" w:rsidRPr="005A0D1B">
        <w:rPr>
          <w:rFonts w:ascii="Times New Roman" w:hAnsi="Times New Roman" w:cs="Times New Roman"/>
          <w:sz w:val="28"/>
          <w:szCs w:val="24"/>
        </w:rPr>
        <w:t xml:space="preserve"> is obliged to pay the amount of 5 000 </w:t>
      </w:r>
      <w:r w:rsidR="00C417B9" w:rsidRPr="00C417B9">
        <w:rPr>
          <w:rFonts w:ascii="Times New Roman" w:hAnsi="Times New Roman" w:cs="Times New Roman"/>
          <w:sz w:val="28"/>
          <w:szCs w:val="24"/>
        </w:rPr>
        <w:t xml:space="preserve">€ </w:t>
      </w:r>
      <w:r w:rsidR="006E794F" w:rsidRPr="005A0D1B">
        <w:rPr>
          <w:rFonts w:ascii="Times New Roman" w:hAnsi="Times New Roman" w:cs="Times New Roman"/>
          <w:sz w:val="28"/>
          <w:szCs w:val="24"/>
        </w:rPr>
        <w:t xml:space="preserve">(five thousand euros) via bank transfer as a </w:t>
      </w:r>
      <w:r w:rsidRPr="005A0D1B">
        <w:rPr>
          <w:rFonts w:ascii="Times New Roman" w:hAnsi="Times New Roman" w:cs="Times New Roman"/>
          <w:sz w:val="28"/>
          <w:szCs w:val="24"/>
        </w:rPr>
        <w:t>guaranteed</w:t>
      </w:r>
      <w:r w:rsidR="006E794F" w:rsidRPr="005A0D1B">
        <w:rPr>
          <w:rFonts w:ascii="Times New Roman" w:hAnsi="Times New Roman" w:cs="Times New Roman"/>
          <w:sz w:val="28"/>
          <w:szCs w:val="24"/>
        </w:rPr>
        <w:t xml:space="preserve"> </w:t>
      </w:r>
      <w:r w:rsidRPr="005A0D1B">
        <w:rPr>
          <w:rFonts w:ascii="Times New Roman" w:hAnsi="Times New Roman" w:cs="Times New Roman"/>
          <w:sz w:val="28"/>
          <w:szCs w:val="24"/>
        </w:rPr>
        <w:t>deposit</w:t>
      </w:r>
      <w:r w:rsidR="006E794F" w:rsidRPr="005A0D1B">
        <w:rPr>
          <w:rFonts w:ascii="Times New Roman" w:hAnsi="Times New Roman" w:cs="Times New Roman"/>
          <w:sz w:val="28"/>
          <w:szCs w:val="24"/>
        </w:rPr>
        <w:t xml:space="preserve"> </w:t>
      </w:r>
      <w:r w:rsidR="00487237">
        <w:rPr>
          <w:rFonts w:ascii="Times New Roman" w:hAnsi="Times New Roman" w:cs="Times New Roman"/>
          <w:sz w:val="28"/>
          <w:szCs w:val="24"/>
        </w:rPr>
        <w:t>within</w:t>
      </w:r>
      <w:r w:rsidR="006E794F" w:rsidRPr="005A0D1B">
        <w:rPr>
          <w:rFonts w:ascii="Times New Roman" w:hAnsi="Times New Roman" w:cs="Times New Roman"/>
          <w:sz w:val="28"/>
          <w:szCs w:val="24"/>
        </w:rPr>
        <w:t xml:space="preserve"> 3</w:t>
      </w:r>
      <w:r w:rsidR="00302A96">
        <w:rPr>
          <w:rFonts w:ascii="Times New Roman" w:hAnsi="Times New Roman" w:cs="Times New Roman"/>
          <w:sz w:val="28"/>
          <w:szCs w:val="24"/>
        </w:rPr>
        <w:t>0</w:t>
      </w:r>
      <w:r w:rsidR="006E794F" w:rsidRPr="005A0D1B">
        <w:rPr>
          <w:rFonts w:ascii="Times New Roman" w:hAnsi="Times New Roman" w:cs="Times New Roman"/>
          <w:sz w:val="28"/>
          <w:szCs w:val="24"/>
        </w:rPr>
        <w:t>.0</w:t>
      </w:r>
      <w:r w:rsidR="00302A96">
        <w:rPr>
          <w:rFonts w:ascii="Times New Roman" w:hAnsi="Times New Roman" w:cs="Times New Roman"/>
          <w:sz w:val="28"/>
          <w:szCs w:val="24"/>
        </w:rPr>
        <w:t>4</w:t>
      </w:r>
      <w:r w:rsidR="006E794F" w:rsidRPr="005A0D1B">
        <w:rPr>
          <w:rFonts w:ascii="Times New Roman" w:hAnsi="Times New Roman" w:cs="Times New Roman"/>
          <w:sz w:val="28"/>
          <w:szCs w:val="24"/>
        </w:rPr>
        <w:t>.202</w:t>
      </w:r>
      <w:r w:rsidR="00302A96">
        <w:rPr>
          <w:rFonts w:ascii="Times New Roman" w:hAnsi="Times New Roman" w:cs="Times New Roman"/>
          <w:sz w:val="28"/>
          <w:szCs w:val="24"/>
        </w:rPr>
        <w:t>3</w:t>
      </w:r>
      <w:r w:rsidR="00AF03BF">
        <w:rPr>
          <w:rFonts w:ascii="Times New Roman" w:hAnsi="Times New Roman" w:cs="Times New Roman"/>
          <w:sz w:val="28"/>
          <w:szCs w:val="24"/>
        </w:rPr>
        <w:t>, and with</w:t>
      </w:r>
      <w:r w:rsidR="00647E0A">
        <w:rPr>
          <w:rFonts w:ascii="Times New Roman" w:hAnsi="Times New Roman" w:cs="Times New Roman"/>
          <w:sz w:val="28"/>
          <w:szCs w:val="24"/>
        </w:rPr>
        <w:t xml:space="preserve">in </w:t>
      </w:r>
      <w:r w:rsidR="00647E0A" w:rsidRPr="00647E0A">
        <w:rPr>
          <w:rFonts w:ascii="Times New Roman" w:hAnsi="Times New Roman" w:cs="Times New Roman"/>
          <w:sz w:val="28"/>
          <w:szCs w:val="24"/>
        </w:rPr>
        <w:t>21 days before accessing the spaces granted in subsequent years</w:t>
      </w:r>
      <w:r w:rsidR="00647E0A">
        <w:rPr>
          <w:rFonts w:ascii="Times New Roman" w:hAnsi="Times New Roman" w:cs="Times New Roman"/>
          <w:sz w:val="28"/>
          <w:szCs w:val="24"/>
        </w:rPr>
        <w:t xml:space="preserve"> 2024 and 205</w:t>
      </w:r>
      <w:r w:rsidR="006E794F" w:rsidRPr="005A0D1B">
        <w:rPr>
          <w:rFonts w:ascii="Times New Roman" w:hAnsi="Times New Roman" w:cs="Times New Roman"/>
          <w:sz w:val="28"/>
          <w:szCs w:val="24"/>
        </w:rPr>
        <w:t>. The amount is intended to be used only for the removal and repair of minor damages and/or cleaning of the premises after the end of the exhibition.</w:t>
      </w:r>
    </w:p>
    <w:p w14:paraId="1480DDEB" w14:textId="75BBEA37" w:rsidR="00197DE9" w:rsidRPr="00697AD0" w:rsidRDefault="006E794F" w:rsidP="002A429B">
      <w:pPr>
        <w:spacing w:line="360" w:lineRule="auto"/>
        <w:ind w:firstLine="720"/>
        <w:jc w:val="both"/>
        <w:rPr>
          <w:rFonts w:ascii="Times New Roman" w:hAnsi="Times New Roman" w:cs="Times New Roman"/>
          <w:sz w:val="28"/>
          <w:szCs w:val="24"/>
        </w:rPr>
      </w:pPr>
      <w:r w:rsidRPr="00697AD0">
        <w:rPr>
          <w:rFonts w:ascii="Times New Roman" w:hAnsi="Times New Roman" w:cs="Times New Roman"/>
          <w:sz w:val="28"/>
          <w:szCs w:val="24"/>
        </w:rPr>
        <w:t xml:space="preserve">Upon expiration of the term of use of the exhibition space, the contract parties shall draw up a handover protocol and certify the condition of the used premises. Any damages to the interior and of the external spaces of the garden/yard shall be described by the </w:t>
      </w:r>
      <w:r w:rsidR="00197DE9" w:rsidRPr="00697AD0">
        <w:rPr>
          <w:rFonts w:ascii="Times New Roman" w:hAnsi="Times New Roman" w:cs="Times New Roman"/>
          <w:sz w:val="28"/>
          <w:szCs w:val="24"/>
        </w:rPr>
        <w:t xml:space="preserve">contract parties in the handover protocol that becomes binding. </w:t>
      </w:r>
      <w:r w:rsidR="00697AD0" w:rsidRPr="00697AD0">
        <w:rPr>
          <w:rFonts w:ascii="Times New Roman" w:hAnsi="Times New Roman" w:cs="Times New Roman"/>
          <w:sz w:val="28"/>
          <w:szCs w:val="24"/>
        </w:rPr>
        <w:t>THE</w:t>
      </w:r>
      <w:r w:rsidR="00197DE9" w:rsidRPr="00697AD0">
        <w:rPr>
          <w:rFonts w:ascii="Times New Roman" w:hAnsi="Times New Roman" w:cs="Times New Roman"/>
          <w:sz w:val="28"/>
          <w:szCs w:val="24"/>
        </w:rPr>
        <w:t xml:space="preserve"> COLLABORATOR may </w:t>
      </w:r>
      <w:r w:rsidR="00197DE9" w:rsidRPr="00697AD0">
        <w:rPr>
          <w:rFonts w:ascii="Times New Roman" w:hAnsi="Times New Roman" w:cs="Times New Roman"/>
          <w:b/>
          <w:sz w:val="28"/>
          <w:szCs w:val="24"/>
        </w:rPr>
        <w:t xml:space="preserve">not </w:t>
      </w:r>
      <w:r w:rsidR="00197DE9" w:rsidRPr="00697AD0">
        <w:rPr>
          <w:rFonts w:ascii="Times New Roman" w:hAnsi="Times New Roman" w:cs="Times New Roman"/>
          <w:sz w:val="28"/>
          <w:szCs w:val="24"/>
        </w:rPr>
        <w:t xml:space="preserve">claim any damages and pollution, other than those certified by the parties in the handover protocol that is drawn up upon the return of the premises by </w:t>
      </w:r>
      <w:r w:rsidR="00697AD0" w:rsidRPr="00697AD0">
        <w:rPr>
          <w:rFonts w:ascii="Times New Roman" w:hAnsi="Times New Roman" w:cs="Times New Roman"/>
          <w:sz w:val="28"/>
          <w:szCs w:val="24"/>
        </w:rPr>
        <w:t>THE CUSTOME</w:t>
      </w:r>
      <w:r w:rsidR="00697AD0">
        <w:rPr>
          <w:rFonts w:ascii="Times New Roman" w:hAnsi="Times New Roman" w:cs="Times New Roman"/>
          <w:sz w:val="28"/>
          <w:szCs w:val="24"/>
        </w:rPr>
        <w:t>R</w:t>
      </w:r>
      <w:r w:rsidR="00197DE9" w:rsidRPr="00697AD0">
        <w:rPr>
          <w:rFonts w:ascii="Times New Roman" w:hAnsi="Times New Roman" w:cs="Times New Roman"/>
          <w:sz w:val="28"/>
          <w:szCs w:val="24"/>
        </w:rPr>
        <w:t>.</w:t>
      </w:r>
    </w:p>
    <w:p w14:paraId="6E299C84" w14:textId="76FA4D0D" w:rsidR="00697AD0" w:rsidRPr="00D83EC5" w:rsidRDefault="00697AD0" w:rsidP="00697AD0">
      <w:pPr>
        <w:spacing w:line="360" w:lineRule="auto"/>
        <w:ind w:firstLine="720"/>
        <w:jc w:val="both"/>
        <w:rPr>
          <w:rFonts w:ascii="Times New Roman" w:hAnsi="Times New Roman" w:cs="Times New Roman"/>
          <w:sz w:val="28"/>
          <w:szCs w:val="28"/>
        </w:rPr>
      </w:pPr>
      <w:r w:rsidRPr="00D83EC5">
        <w:rPr>
          <w:rFonts w:ascii="Times New Roman" w:hAnsi="Times New Roman" w:cs="Times New Roman"/>
          <w:sz w:val="28"/>
          <w:szCs w:val="28"/>
        </w:rPr>
        <w:t xml:space="preserve">THE </w:t>
      </w:r>
      <w:r w:rsidR="00197DE9" w:rsidRPr="00D83EC5">
        <w:rPr>
          <w:rFonts w:ascii="Times New Roman" w:hAnsi="Times New Roman" w:cs="Times New Roman"/>
          <w:sz w:val="28"/>
          <w:szCs w:val="28"/>
        </w:rPr>
        <w:t xml:space="preserve">COLLABORATOR is obliged to provide </w:t>
      </w:r>
      <w:r w:rsidRPr="00D83EC5">
        <w:rPr>
          <w:rFonts w:ascii="Times New Roman" w:hAnsi="Times New Roman" w:cs="Times New Roman"/>
          <w:sz w:val="28"/>
          <w:szCs w:val="28"/>
        </w:rPr>
        <w:t xml:space="preserve">THE CUSTOMER </w:t>
      </w:r>
      <w:r w:rsidR="00197DE9" w:rsidRPr="00D83EC5">
        <w:rPr>
          <w:rFonts w:ascii="Times New Roman" w:hAnsi="Times New Roman" w:cs="Times New Roman"/>
          <w:sz w:val="28"/>
          <w:szCs w:val="28"/>
        </w:rPr>
        <w:t>within 10 (ten) working days from the release of the premises</w:t>
      </w:r>
      <w:r w:rsidR="00D83EC5" w:rsidRPr="00D83EC5">
        <w:rPr>
          <w:rFonts w:ascii="Times New Roman" w:hAnsi="Times New Roman" w:cs="Times New Roman"/>
          <w:sz w:val="28"/>
          <w:szCs w:val="28"/>
        </w:rPr>
        <w:t xml:space="preserve"> - </w:t>
      </w:r>
      <w:r w:rsidR="00197DE9" w:rsidRPr="00D83EC5">
        <w:rPr>
          <w:rFonts w:ascii="Times New Roman" w:hAnsi="Times New Roman" w:cs="Times New Roman"/>
          <w:sz w:val="28"/>
          <w:szCs w:val="28"/>
        </w:rPr>
        <w:t xml:space="preserve"> a report on the cost necessary to remove any damage and pollution caused, and after prior written consent of </w:t>
      </w:r>
      <w:r w:rsidRPr="00D83EC5">
        <w:rPr>
          <w:rFonts w:ascii="Times New Roman" w:hAnsi="Times New Roman" w:cs="Times New Roman"/>
          <w:sz w:val="28"/>
          <w:szCs w:val="28"/>
        </w:rPr>
        <w:t>THE CUSTOMER, THE COLLABORATOR</w:t>
      </w:r>
      <w:r w:rsidR="00197DE9" w:rsidRPr="00D83EC5">
        <w:rPr>
          <w:rFonts w:ascii="Times New Roman" w:hAnsi="Times New Roman" w:cs="Times New Roman"/>
          <w:sz w:val="28"/>
          <w:szCs w:val="28"/>
        </w:rPr>
        <w:t xml:space="preserve"> has the right to use the relevant amount from the </w:t>
      </w:r>
      <w:r w:rsidRPr="00D83EC5">
        <w:rPr>
          <w:rFonts w:ascii="Times New Roman" w:hAnsi="Times New Roman" w:cs="Times New Roman"/>
          <w:sz w:val="28"/>
          <w:szCs w:val="28"/>
        </w:rPr>
        <w:t>guaranteed</w:t>
      </w:r>
      <w:r w:rsidR="00197DE9" w:rsidRPr="00D83EC5">
        <w:rPr>
          <w:rFonts w:ascii="Times New Roman" w:hAnsi="Times New Roman" w:cs="Times New Roman"/>
          <w:sz w:val="28"/>
          <w:szCs w:val="28"/>
        </w:rPr>
        <w:t xml:space="preserve"> deposit. </w:t>
      </w:r>
    </w:p>
    <w:p w14:paraId="57BB120B" w14:textId="46FB02D0" w:rsidR="00BD5B10" w:rsidRPr="00A178D5" w:rsidRDefault="00697AD0" w:rsidP="00A178D5">
      <w:pPr>
        <w:spacing w:line="360" w:lineRule="auto"/>
        <w:ind w:firstLine="720"/>
        <w:jc w:val="both"/>
        <w:rPr>
          <w:rFonts w:ascii="Times New Roman" w:hAnsi="Times New Roman" w:cs="Times New Roman"/>
          <w:sz w:val="32"/>
          <w:szCs w:val="28"/>
        </w:rPr>
      </w:pPr>
      <w:r w:rsidRPr="00697AD0">
        <w:rPr>
          <w:rFonts w:ascii="Times New Roman" w:hAnsi="Times New Roman" w:cs="Times New Roman"/>
          <w:sz w:val="28"/>
          <w:szCs w:val="24"/>
        </w:rPr>
        <w:t>THE</w:t>
      </w:r>
      <w:r w:rsidR="00197DE9" w:rsidRPr="00697AD0">
        <w:rPr>
          <w:rFonts w:ascii="Times New Roman" w:hAnsi="Times New Roman" w:cs="Times New Roman"/>
          <w:sz w:val="28"/>
          <w:szCs w:val="24"/>
        </w:rPr>
        <w:t xml:space="preserve"> COLLABORATOR must return the </w:t>
      </w:r>
      <w:r w:rsidRPr="00697AD0">
        <w:rPr>
          <w:rFonts w:ascii="Times New Roman" w:hAnsi="Times New Roman" w:cs="Times New Roman"/>
          <w:sz w:val="28"/>
          <w:szCs w:val="24"/>
        </w:rPr>
        <w:t>guaranteed</w:t>
      </w:r>
      <w:r w:rsidR="00197DE9" w:rsidRPr="00697AD0">
        <w:rPr>
          <w:rFonts w:ascii="Times New Roman" w:hAnsi="Times New Roman" w:cs="Times New Roman"/>
          <w:sz w:val="28"/>
          <w:szCs w:val="24"/>
        </w:rPr>
        <w:t xml:space="preserve"> deposit to </w:t>
      </w:r>
      <w:r w:rsidRPr="00697AD0">
        <w:rPr>
          <w:rFonts w:ascii="Times New Roman" w:hAnsi="Times New Roman" w:cs="Times New Roman"/>
          <w:sz w:val="28"/>
          <w:szCs w:val="24"/>
        </w:rPr>
        <w:t>THE CUSTOMER</w:t>
      </w:r>
      <w:r w:rsidR="00197DE9" w:rsidRPr="00697AD0">
        <w:rPr>
          <w:rFonts w:ascii="Times New Roman" w:hAnsi="Times New Roman" w:cs="Times New Roman"/>
          <w:sz w:val="28"/>
          <w:szCs w:val="24"/>
        </w:rPr>
        <w:t xml:space="preserve"> within 10(ten) working days after the return of the premises, after any</w:t>
      </w:r>
      <w:r w:rsidR="00BD5B10" w:rsidRPr="00697AD0">
        <w:rPr>
          <w:rFonts w:ascii="Times New Roman" w:hAnsi="Times New Roman" w:cs="Times New Roman"/>
          <w:sz w:val="28"/>
          <w:szCs w:val="24"/>
        </w:rPr>
        <w:t xml:space="preserve"> </w:t>
      </w:r>
      <w:r w:rsidR="00BD5B10" w:rsidRPr="00697AD0">
        <w:rPr>
          <w:rFonts w:ascii="Times New Roman" w:hAnsi="Times New Roman" w:cs="Times New Roman"/>
          <w:sz w:val="28"/>
          <w:szCs w:val="24"/>
        </w:rPr>
        <w:lastRenderedPageBreak/>
        <w:t>(if any)</w:t>
      </w:r>
      <w:r w:rsidR="00197DE9" w:rsidRPr="00697AD0">
        <w:rPr>
          <w:rFonts w:ascii="Times New Roman" w:hAnsi="Times New Roman" w:cs="Times New Roman"/>
          <w:sz w:val="28"/>
          <w:szCs w:val="24"/>
        </w:rPr>
        <w:t xml:space="preserve"> </w:t>
      </w:r>
      <w:r w:rsidR="00BD5B10" w:rsidRPr="00697AD0">
        <w:rPr>
          <w:rFonts w:ascii="Times New Roman" w:hAnsi="Times New Roman" w:cs="Times New Roman"/>
          <w:sz w:val="28"/>
          <w:szCs w:val="24"/>
        </w:rPr>
        <w:t>deduction has</w:t>
      </w:r>
      <w:r w:rsidR="00197DE9" w:rsidRPr="00697AD0">
        <w:rPr>
          <w:rFonts w:ascii="Times New Roman" w:hAnsi="Times New Roman" w:cs="Times New Roman"/>
          <w:sz w:val="28"/>
          <w:szCs w:val="24"/>
        </w:rPr>
        <w:t xml:space="preserve"> been made </w:t>
      </w:r>
      <w:r w:rsidR="00BD5B10" w:rsidRPr="00697AD0">
        <w:rPr>
          <w:rFonts w:ascii="Times New Roman" w:hAnsi="Times New Roman" w:cs="Times New Roman"/>
          <w:sz w:val="28"/>
          <w:szCs w:val="24"/>
        </w:rPr>
        <w:t xml:space="preserve">in order to resolve inflicted damage and pollution that were certified in the handover protocol and approved by </w:t>
      </w:r>
      <w:r w:rsidRPr="00697AD0">
        <w:rPr>
          <w:rFonts w:ascii="Times New Roman" w:hAnsi="Times New Roman" w:cs="Times New Roman"/>
          <w:sz w:val="28"/>
          <w:szCs w:val="24"/>
        </w:rPr>
        <w:t>THE CUSTOMER</w:t>
      </w:r>
      <w:r w:rsidR="00BD5B10" w:rsidRPr="00697AD0">
        <w:rPr>
          <w:rFonts w:ascii="Times New Roman" w:hAnsi="Times New Roman" w:cs="Times New Roman"/>
          <w:sz w:val="28"/>
          <w:szCs w:val="24"/>
        </w:rPr>
        <w:t xml:space="preserve">. </w:t>
      </w:r>
    </w:p>
    <w:p w14:paraId="3EB01F1D" w14:textId="19231865" w:rsidR="00BD5B10" w:rsidRPr="00315ACD" w:rsidRDefault="00697AD0" w:rsidP="00A178D5">
      <w:pPr>
        <w:spacing w:line="360" w:lineRule="auto"/>
        <w:jc w:val="both"/>
        <w:rPr>
          <w:rFonts w:ascii="Times New Roman" w:hAnsi="Times New Roman" w:cs="Times New Roman"/>
          <w:b/>
          <w:bCs/>
          <w:sz w:val="28"/>
          <w:szCs w:val="28"/>
        </w:rPr>
      </w:pPr>
      <w:r w:rsidRPr="00315ACD">
        <w:rPr>
          <w:rFonts w:ascii="Times New Roman" w:hAnsi="Times New Roman" w:cs="Times New Roman"/>
          <w:b/>
          <w:bCs/>
          <w:sz w:val="28"/>
          <w:szCs w:val="28"/>
        </w:rPr>
        <w:t>VII.</w:t>
      </w:r>
      <w:r w:rsidR="00BD5B10" w:rsidRPr="00315ACD">
        <w:rPr>
          <w:rFonts w:ascii="Times New Roman" w:hAnsi="Times New Roman" w:cs="Times New Roman"/>
          <w:b/>
          <w:bCs/>
          <w:sz w:val="28"/>
          <w:szCs w:val="28"/>
        </w:rPr>
        <w:t>PREPARATION OF THE PREMISES</w:t>
      </w:r>
    </w:p>
    <w:p w14:paraId="6016BCD8" w14:textId="24050C2D" w:rsidR="00BD5B10" w:rsidRPr="00A178D5" w:rsidRDefault="00386847" w:rsidP="00A178D5">
      <w:pPr>
        <w:spacing w:line="360" w:lineRule="auto"/>
        <w:ind w:firstLine="720"/>
        <w:jc w:val="both"/>
        <w:rPr>
          <w:rFonts w:ascii="Times New Roman" w:hAnsi="Times New Roman" w:cs="Times New Roman"/>
          <w:sz w:val="28"/>
          <w:szCs w:val="24"/>
        </w:rPr>
      </w:pPr>
      <w:r w:rsidRPr="00386847">
        <w:rPr>
          <w:rFonts w:ascii="Times New Roman" w:hAnsi="Times New Roman" w:cs="Times New Roman"/>
          <w:sz w:val="28"/>
          <w:szCs w:val="24"/>
        </w:rPr>
        <w:t xml:space="preserve">In the event that </w:t>
      </w:r>
      <w:r w:rsidRPr="00A178D5">
        <w:rPr>
          <w:rFonts w:ascii="Times New Roman" w:hAnsi="Times New Roman" w:cs="Times New Roman"/>
          <w:sz w:val="28"/>
          <w:szCs w:val="24"/>
        </w:rPr>
        <w:t>THE CUSTOME</w:t>
      </w:r>
      <w:r>
        <w:rPr>
          <w:rFonts w:ascii="Times New Roman" w:hAnsi="Times New Roman" w:cs="Times New Roman"/>
          <w:sz w:val="28"/>
          <w:szCs w:val="24"/>
        </w:rPr>
        <w:t>R</w:t>
      </w:r>
      <w:r w:rsidRPr="00A178D5">
        <w:rPr>
          <w:rFonts w:ascii="Times New Roman" w:hAnsi="Times New Roman" w:cs="Times New Roman"/>
          <w:sz w:val="28"/>
          <w:szCs w:val="24"/>
        </w:rPr>
        <w:t xml:space="preserve"> </w:t>
      </w:r>
      <w:r w:rsidRPr="00386847">
        <w:rPr>
          <w:rFonts w:ascii="Times New Roman" w:hAnsi="Times New Roman" w:cs="Times New Roman"/>
          <w:sz w:val="28"/>
          <w:szCs w:val="24"/>
        </w:rPr>
        <w:t xml:space="preserve">wishes to have the accessible spaces covered by the contract </w:t>
      </w:r>
      <w:proofErr w:type="spellStart"/>
      <w:r w:rsidRPr="00386847">
        <w:rPr>
          <w:rFonts w:ascii="Times New Roman" w:hAnsi="Times New Roman" w:cs="Times New Roman"/>
          <w:sz w:val="28"/>
          <w:szCs w:val="24"/>
        </w:rPr>
        <w:t>customised</w:t>
      </w:r>
      <w:proofErr w:type="spellEnd"/>
      <w:r w:rsidRPr="00386847">
        <w:rPr>
          <w:rFonts w:ascii="Times New Roman" w:hAnsi="Times New Roman" w:cs="Times New Roman"/>
          <w:sz w:val="28"/>
          <w:szCs w:val="24"/>
        </w:rPr>
        <w:t xml:space="preserve"> by third parties, he must notify </w:t>
      </w:r>
      <w:r w:rsidRPr="00A178D5">
        <w:rPr>
          <w:rFonts w:ascii="Times New Roman" w:hAnsi="Times New Roman" w:cs="Times New Roman"/>
          <w:sz w:val="28"/>
          <w:szCs w:val="24"/>
        </w:rPr>
        <w:t xml:space="preserve">THE COLLABORATOR </w:t>
      </w:r>
      <w:r w:rsidRPr="00386847">
        <w:rPr>
          <w:rFonts w:ascii="Times New Roman" w:hAnsi="Times New Roman" w:cs="Times New Roman"/>
          <w:sz w:val="28"/>
          <w:szCs w:val="24"/>
        </w:rPr>
        <w:t>in writing</w:t>
      </w:r>
      <w:r w:rsidR="00BD5B10" w:rsidRPr="00A178D5">
        <w:rPr>
          <w:rFonts w:ascii="Times New Roman" w:hAnsi="Times New Roman" w:cs="Times New Roman"/>
          <w:sz w:val="28"/>
          <w:szCs w:val="24"/>
        </w:rPr>
        <w:t xml:space="preserve">, while also providing the implementation plan for approval. </w:t>
      </w:r>
    </w:p>
    <w:p w14:paraId="6357965D" w14:textId="77777777" w:rsidR="0083439B" w:rsidRPr="008807AC" w:rsidRDefault="0083439B" w:rsidP="00BD5B10">
      <w:pPr>
        <w:pStyle w:val="Paragrafoelenco"/>
        <w:ind w:left="1800"/>
        <w:rPr>
          <w:rFonts w:ascii="Times New Roman" w:hAnsi="Times New Roman" w:cs="Times New Roman"/>
          <w:sz w:val="28"/>
          <w:szCs w:val="24"/>
        </w:rPr>
      </w:pPr>
    </w:p>
    <w:p w14:paraId="32305D34" w14:textId="115F0C80" w:rsidR="0083439B" w:rsidRPr="008807AC" w:rsidRDefault="008807AC" w:rsidP="008807AC">
      <w:pPr>
        <w:rPr>
          <w:rFonts w:ascii="Times New Roman" w:hAnsi="Times New Roman" w:cs="Times New Roman"/>
          <w:b/>
          <w:bCs/>
          <w:sz w:val="28"/>
          <w:szCs w:val="24"/>
        </w:rPr>
      </w:pPr>
      <w:r w:rsidRPr="008807AC">
        <w:rPr>
          <w:rFonts w:ascii="Times New Roman" w:hAnsi="Times New Roman" w:cs="Times New Roman"/>
          <w:b/>
          <w:bCs/>
          <w:sz w:val="28"/>
          <w:szCs w:val="24"/>
        </w:rPr>
        <w:t>VIII.</w:t>
      </w:r>
      <w:r w:rsidR="0083439B" w:rsidRPr="008807AC">
        <w:rPr>
          <w:rFonts w:ascii="Times New Roman" w:hAnsi="Times New Roman" w:cs="Times New Roman"/>
          <w:b/>
          <w:bCs/>
          <w:sz w:val="28"/>
          <w:szCs w:val="24"/>
        </w:rPr>
        <w:t xml:space="preserve"> ADDITIONAL SERVICES</w:t>
      </w:r>
    </w:p>
    <w:p w14:paraId="3116FFAD" w14:textId="42429AC2" w:rsidR="008807AC" w:rsidRPr="001C4519" w:rsidRDefault="0083439B" w:rsidP="001C4519">
      <w:pPr>
        <w:spacing w:line="360" w:lineRule="auto"/>
        <w:ind w:firstLine="720"/>
        <w:jc w:val="both"/>
        <w:rPr>
          <w:rFonts w:ascii="Times New Roman" w:hAnsi="Times New Roman" w:cs="Times New Roman"/>
          <w:sz w:val="28"/>
          <w:szCs w:val="24"/>
        </w:rPr>
      </w:pPr>
      <w:r w:rsidRPr="008807AC">
        <w:rPr>
          <w:rFonts w:ascii="Times New Roman" w:hAnsi="Times New Roman" w:cs="Times New Roman"/>
          <w:sz w:val="28"/>
          <w:szCs w:val="24"/>
        </w:rPr>
        <w:t xml:space="preserve">Any additional services that </w:t>
      </w:r>
      <w:r w:rsidR="008807AC" w:rsidRPr="008807AC">
        <w:rPr>
          <w:rFonts w:ascii="Times New Roman" w:hAnsi="Times New Roman" w:cs="Times New Roman"/>
          <w:sz w:val="28"/>
          <w:szCs w:val="24"/>
        </w:rPr>
        <w:t>THE CUSTOMER</w:t>
      </w:r>
      <w:r w:rsidRPr="008807AC">
        <w:rPr>
          <w:rFonts w:ascii="Times New Roman" w:hAnsi="Times New Roman" w:cs="Times New Roman"/>
          <w:sz w:val="28"/>
          <w:szCs w:val="24"/>
        </w:rPr>
        <w:t xml:space="preserve"> may request from </w:t>
      </w:r>
      <w:r w:rsidR="008807AC" w:rsidRPr="008807AC">
        <w:rPr>
          <w:rFonts w:ascii="Times New Roman" w:hAnsi="Times New Roman" w:cs="Times New Roman"/>
          <w:sz w:val="28"/>
          <w:szCs w:val="24"/>
        </w:rPr>
        <w:t xml:space="preserve">THE </w:t>
      </w:r>
      <w:r w:rsidRPr="008807AC">
        <w:rPr>
          <w:rFonts w:ascii="Times New Roman" w:hAnsi="Times New Roman" w:cs="Times New Roman"/>
          <w:sz w:val="28"/>
          <w:szCs w:val="24"/>
        </w:rPr>
        <w:t>COLLABORATOR (materials for preparation, transport and accommodation, or other services required for the implementation of the project) will be subject to a separate written agreement between the parties.</w:t>
      </w:r>
    </w:p>
    <w:p w14:paraId="47CDDC1F" w14:textId="6D844D03" w:rsidR="0083439B" w:rsidRPr="001237D1" w:rsidRDefault="008807AC" w:rsidP="001237D1">
      <w:pPr>
        <w:spacing w:line="360" w:lineRule="auto"/>
        <w:jc w:val="both"/>
        <w:rPr>
          <w:rFonts w:ascii="Times New Roman" w:hAnsi="Times New Roman" w:cs="Times New Roman"/>
          <w:b/>
          <w:bCs/>
          <w:sz w:val="28"/>
          <w:szCs w:val="24"/>
        </w:rPr>
      </w:pPr>
      <w:r w:rsidRPr="001237D1">
        <w:rPr>
          <w:rFonts w:ascii="Times New Roman" w:hAnsi="Times New Roman" w:cs="Times New Roman"/>
          <w:b/>
          <w:bCs/>
          <w:sz w:val="28"/>
          <w:szCs w:val="24"/>
        </w:rPr>
        <w:t>IX</w:t>
      </w:r>
      <w:r w:rsidRPr="001237D1">
        <w:rPr>
          <w:rFonts w:ascii="Times New Roman" w:hAnsi="Times New Roman" w:cs="Times New Roman"/>
          <w:sz w:val="28"/>
          <w:szCs w:val="24"/>
        </w:rPr>
        <w:t>.</w:t>
      </w:r>
      <w:r w:rsidR="0083439B" w:rsidRPr="001237D1">
        <w:rPr>
          <w:rFonts w:ascii="Times New Roman" w:hAnsi="Times New Roman" w:cs="Times New Roman"/>
          <w:b/>
          <w:bCs/>
          <w:sz w:val="28"/>
          <w:szCs w:val="24"/>
        </w:rPr>
        <w:t>FINAL CLEANING</w:t>
      </w:r>
    </w:p>
    <w:p w14:paraId="59F85EF1" w14:textId="77777777" w:rsidR="001D07CF" w:rsidRDefault="008807AC" w:rsidP="001237D1">
      <w:pPr>
        <w:spacing w:line="360" w:lineRule="auto"/>
        <w:ind w:firstLine="360"/>
        <w:jc w:val="both"/>
        <w:rPr>
          <w:rFonts w:ascii="Times New Roman" w:hAnsi="Times New Roman" w:cs="Times New Roman"/>
          <w:sz w:val="28"/>
          <w:szCs w:val="24"/>
        </w:rPr>
      </w:pPr>
      <w:r w:rsidRPr="001237D1">
        <w:rPr>
          <w:rFonts w:ascii="Times New Roman" w:hAnsi="Times New Roman" w:cs="Times New Roman"/>
          <w:sz w:val="28"/>
          <w:szCs w:val="24"/>
        </w:rPr>
        <w:t xml:space="preserve">THE </w:t>
      </w:r>
      <w:r w:rsidR="0083439B" w:rsidRPr="001237D1">
        <w:rPr>
          <w:rFonts w:ascii="Times New Roman" w:hAnsi="Times New Roman" w:cs="Times New Roman"/>
          <w:sz w:val="28"/>
          <w:szCs w:val="24"/>
        </w:rPr>
        <w:t>COLLABORATOR will provide the initial cleaning of the accessible spaces covered by this contract.</w:t>
      </w:r>
      <w:r w:rsidRPr="001237D1">
        <w:rPr>
          <w:rFonts w:ascii="Times New Roman" w:hAnsi="Times New Roman" w:cs="Times New Roman"/>
          <w:sz w:val="28"/>
          <w:szCs w:val="24"/>
        </w:rPr>
        <w:t xml:space="preserve"> </w:t>
      </w:r>
    </w:p>
    <w:p w14:paraId="7DA6ABA6" w14:textId="48F0D3C1" w:rsidR="0083439B" w:rsidRPr="001237D1" w:rsidRDefault="008807AC" w:rsidP="001237D1">
      <w:pPr>
        <w:spacing w:line="360" w:lineRule="auto"/>
        <w:ind w:firstLine="360"/>
        <w:jc w:val="both"/>
        <w:rPr>
          <w:rFonts w:ascii="Times New Roman" w:hAnsi="Times New Roman" w:cs="Times New Roman"/>
          <w:sz w:val="28"/>
          <w:szCs w:val="24"/>
        </w:rPr>
      </w:pPr>
      <w:r w:rsidRPr="001237D1">
        <w:rPr>
          <w:rFonts w:ascii="Times New Roman" w:hAnsi="Times New Roman" w:cs="Times New Roman"/>
          <w:sz w:val="28"/>
          <w:szCs w:val="24"/>
        </w:rPr>
        <w:t>THE CUSTOMER</w:t>
      </w:r>
      <w:r w:rsidR="0083439B" w:rsidRPr="001237D1">
        <w:rPr>
          <w:rFonts w:ascii="Times New Roman" w:hAnsi="Times New Roman" w:cs="Times New Roman"/>
          <w:sz w:val="28"/>
          <w:szCs w:val="24"/>
        </w:rPr>
        <w:t xml:space="preserve"> must return the room under the same condition in which he received it, clearing all materials left after the dismantling and removal of the exhibition.</w:t>
      </w:r>
    </w:p>
    <w:p w14:paraId="5E7D8426" w14:textId="1579652F" w:rsidR="0083439B" w:rsidRPr="001237D1" w:rsidRDefault="008807AC" w:rsidP="001237D1">
      <w:pPr>
        <w:spacing w:line="360" w:lineRule="auto"/>
        <w:jc w:val="both"/>
        <w:rPr>
          <w:rFonts w:ascii="Times New Roman" w:hAnsi="Times New Roman" w:cs="Times New Roman"/>
          <w:b/>
          <w:bCs/>
          <w:sz w:val="28"/>
          <w:szCs w:val="24"/>
        </w:rPr>
      </w:pPr>
      <w:r w:rsidRPr="001237D1">
        <w:rPr>
          <w:rFonts w:ascii="Times New Roman" w:hAnsi="Times New Roman" w:cs="Times New Roman"/>
          <w:b/>
          <w:bCs/>
          <w:sz w:val="28"/>
          <w:szCs w:val="24"/>
        </w:rPr>
        <w:t>X.</w:t>
      </w:r>
      <w:r w:rsidR="0083439B" w:rsidRPr="001237D1">
        <w:rPr>
          <w:rFonts w:ascii="Times New Roman" w:hAnsi="Times New Roman" w:cs="Times New Roman"/>
          <w:b/>
          <w:bCs/>
          <w:sz w:val="28"/>
          <w:szCs w:val="24"/>
        </w:rPr>
        <w:t>OBSERVATION</w:t>
      </w:r>
    </w:p>
    <w:p w14:paraId="081D3346" w14:textId="196F9CE0" w:rsidR="0083439B" w:rsidRPr="001237D1" w:rsidRDefault="0083439B" w:rsidP="001237D1">
      <w:pPr>
        <w:spacing w:line="360" w:lineRule="auto"/>
        <w:ind w:firstLine="720"/>
        <w:jc w:val="both"/>
        <w:rPr>
          <w:rFonts w:ascii="Times New Roman" w:hAnsi="Times New Roman" w:cs="Times New Roman"/>
          <w:sz w:val="28"/>
          <w:szCs w:val="24"/>
        </w:rPr>
      </w:pPr>
      <w:r w:rsidRPr="001237D1">
        <w:rPr>
          <w:rFonts w:ascii="Times New Roman" w:hAnsi="Times New Roman" w:cs="Times New Roman"/>
          <w:sz w:val="28"/>
          <w:szCs w:val="24"/>
        </w:rPr>
        <w:t xml:space="preserve">Monitoring (observation) of the building is mandatory during the working hours of premises. All parties agree that the working hours of the exhibition are in the interval from 10:00 to 19:00, with one day off, unless otherwise specified and </w:t>
      </w:r>
      <w:r w:rsidRPr="001237D1">
        <w:rPr>
          <w:rFonts w:ascii="Times New Roman" w:hAnsi="Times New Roman" w:cs="Times New Roman"/>
          <w:sz w:val="28"/>
          <w:szCs w:val="24"/>
        </w:rPr>
        <w:lastRenderedPageBreak/>
        <w:t xml:space="preserve">agreed by the parties for special occasions. The parties agree that the observation of the premises and the exhibition will be carried out by one </w:t>
      </w:r>
      <w:r w:rsidR="008328FD">
        <w:rPr>
          <w:rFonts w:ascii="Times New Roman" w:hAnsi="Times New Roman" w:cs="Times New Roman"/>
          <w:sz w:val="28"/>
          <w:szCs w:val="24"/>
        </w:rPr>
        <w:t>steward</w:t>
      </w:r>
      <w:r w:rsidRPr="001237D1">
        <w:rPr>
          <w:rFonts w:ascii="Times New Roman" w:hAnsi="Times New Roman" w:cs="Times New Roman"/>
          <w:sz w:val="28"/>
          <w:szCs w:val="24"/>
        </w:rPr>
        <w:t xml:space="preserve"> during the working hours of the exhibition, for which they will conclude an additional agreement to the contract.</w:t>
      </w:r>
    </w:p>
    <w:p w14:paraId="6344B25C" w14:textId="302DEC8E" w:rsidR="0083439B" w:rsidRPr="001237D1" w:rsidRDefault="008807AC" w:rsidP="001237D1">
      <w:pPr>
        <w:spacing w:line="360" w:lineRule="auto"/>
        <w:jc w:val="both"/>
        <w:rPr>
          <w:rFonts w:ascii="Times New Roman" w:hAnsi="Times New Roman" w:cs="Times New Roman"/>
          <w:b/>
          <w:bCs/>
          <w:sz w:val="28"/>
          <w:szCs w:val="24"/>
        </w:rPr>
      </w:pPr>
      <w:r w:rsidRPr="001237D1">
        <w:rPr>
          <w:rFonts w:ascii="Times New Roman" w:hAnsi="Times New Roman" w:cs="Times New Roman"/>
          <w:b/>
          <w:bCs/>
          <w:sz w:val="28"/>
          <w:szCs w:val="24"/>
        </w:rPr>
        <w:t>XI.</w:t>
      </w:r>
      <w:r w:rsidR="0083439B" w:rsidRPr="001237D1">
        <w:rPr>
          <w:rFonts w:ascii="Times New Roman" w:hAnsi="Times New Roman" w:cs="Times New Roman"/>
          <w:b/>
          <w:bCs/>
          <w:sz w:val="28"/>
          <w:szCs w:val="24"/>
        </w:rPr>
        <w:t>INSURANCE</w:t>
      </w:r>
    </w:p>
    <w:p w14:paraId="7FD4A467" w14:textId="441879FC" w:rsidR="00C106FD" w:rsidRDefault="0083439B" w:rsidP="001237D1">
      <w:pPr>
        <w:spacing w:line="360" w:lineRule="auto"/>
        <w:ind w:firstLine="720"/>
        <w:jc w:val="both"/>
        <w:rPr>
          <w:rFonts w:ascii="Times New Roman" w:hAnsi="Times New Roman" w:cs="Times New Roman"/>
          <w:sz w:val="28"/>
          <w:szCs w:val="24"/>
        </w:rPr>
      </w:pPr>
      <w:r w:rsidRPr="001237D1">
        <w:rPr>
          <w:rFonts w:ascii="Times New Roman" w:hAnsi="Times New Roman" w:cs="Times New Roman"/>
          <w:sz w:val="28"/>
          <w:szCs w:val="24"/>
        </w:rPr>
        <w:t xml:space="preserve">No later than 7 days before the official opening of the exhibition, </w:t>
      </w:r>
      <w:r w:rsidR="008807AC" w:rsidRPr="001237D1">
        <w:rPr>
          <w:rFonts w:ascii="Times New Roman" w:hAnsi="Times New Roman" w:cs="Times New Roman"/>
          <w:sz w:val="28"/>
          <w:szCs w:val="24"/>
        </w:rPr>
        <w:t xml:space="preserve">THE </w:t>
      </w:r>
      <w:r w:rsidRPr="001237D1">
        <w:rPr>
          <w:rFonts w:ascii="Times New Roman" w:hAnsi="Times New Roman" w:cs="Times New Roman"/>
          <w:sz w:val="28"/>
          <w:szCs w:val="24"/>
        </w:rPr>
        <w:t xml:space="preserve">COLLABORATOR will provide </w:t>
      </w:r>
      <w:r w:rsidR="00E101F8">
        <w:rPr>
          <w:rFonts w:ascii="Times New Roman" w:hAnsi="Times New Roman" w:cs="Times New Roman"/>
          <w:sz w:val="28"/>
          <w:szCs w:val="24"/>
        </w:rPr>
        <w:t xml:space="preserve">THE CUSTOMER </w:t>
      </w:r>
      <w:r w:rsidRPr="001237D1">
        <w:rPr>
          <w:rFonts w:ascii="Times New Roman" w:hAnsi="Times New Roman" w:cs="Times New Roman"/>
          <w:sz w:val="28"/>
          <w:szCs w:val="24"/>
        </w:rPr>
        <w:t xml:space="preserve">with the Civil Liability Insurance Policy </w:t>
      </w:r>
      <w:r w:rsidR="00324E1F" w:rsidRPr="001237D1">
        <w:rPr>
          <w:rFonts w:ascii="Times New Roman" w:hAnsi="Times New Roman" w:cs="Times New Roman"/>
          <w:sz w:val="28"/>
          <w:szCs w:val="24"/>
        </w:rPr>
        <w:t xml:space="preserve">concluded by the contract to any third parties (damages against </w:t>
      </w:r>
      <w:r w:rsidR="001237D1" w:rsidRPr="001237D1">
        <w:rPr>
          <w:rFonts w:ascii="Times New Roman" w:hAnsi="Times New Roman" w:cs="Times New Roman"/>
          <w:sz w:val="28"/>
          <w:szCs w:val="24"/>
        </w:rPr>
        <w:t>visitors) but</w:t>
      </w:r>
      <w:r w:rsidR="00324E1F" w:rsidRPr="001237D1">
        <w:rPr>
          <w:rFonts w:ascii="Times New Roman" w:hAnsi="Times New Roman" w:cs="Times New Roman"/>
          <w:sz w:val="28"/>
          <w:szCs w:val="24"/>
        </w:rPr>
        <w:t xml:space="preserve"> does </w:t>
      </w:r>
      <w:r w:rsidR="00324E1F" w:rsidRPr="001237D1">
        <w:rPr>
          <w:rFonts w:ascii="Times New Roman" w:hAnsi="Times New Roman" w:cs="Times New Roman"/>
          <w:b/>
          <w:sz w:val="28"/>
          <w:szCs w:val="24"/>
        </w:rPr>
        <w:t>not</w:t>
      </w:r>
      <w:r w:rsidR="00324E1F" w:rsidRPr="001237D1">
        <w:rPr>
          <w:rFonts w:ascii="Times New Roman" w:hAnsi="Times New Roman" w:cs="Times New Roman"/>
          <w:sz w:val="28"/>
          <w:szCs w:val="24"/>
        </w:rPr>
        <w:t xml:space="preserve"> assume any responsibility for damage to the exhibited items.</w:t>
      </w:r>
      <w:r w:rsidR="001237D1" w:rsidRPr="001237D1">
        <w:rPr>
          <w:rFonts w:ascii="Times New Roman" w:hAnsi="Times New Roman" w:cs="Times New Roman"/>
          <w:sz w:val="28"/>
          <w:szCs w:val="24"/>
        </w:rPr>
        <w:t xml:space="preserve"> </w:t>
      </w:r>
    </w:p>
    <w:p w14:paraId="024863E4" w14:textId="4DC453EE" w:rsidR="00765519" w:rsidRDefault="001237D1" w:rsidP="001237D1">
      <w:pPr>
        <w:spacing w:line="360" w:lineRule="auto"/>
        <w:ind w:firstLine="720"/>
        <w:jc w:val="both"/>
        <w:rPr>
          <w:rFonts w:ascii="Times New Roman" w:hAnsi="Times New Roman" w:cs="Times New Roman"/>
          <w:sz w:val="28"/>
          <w:szCs w:val="24"/>
        </w:rPr>
      </w:pPr>
      <w:r w:rsidRPr="001237D1">
        <w:rPr>
          <w:rFonts w:ascii="Times New Roman" w:hAnsi="Times New Roman" w:cs="Times New Roman"/>
          <w:sz w:val="28"/>
          <w:szCs w:val="24"/>
        </w:rPr>
        <w:t xml:space="preserve">THE </w:t>
      </w:r>
      <w:r w:rsidR="00324E1F" w:rsidRPr="001237D1">
        <w:rPr>
          <w:rFonts w:ascii="Times New Roman" w:hAnsi="Times New Roman" w:cs="Times New Roman"/>
          <w:sz w:val="28"/>
          <w:szCs w:val="24"/>
        </w:rPr>
        <w:t>COLLABORATOR is not responsible for dama</w:t>
      </w:r>
      <w:r w:rsidR="00297BE9" w:rsidRPr="001237D1">
        <w:rPr>
          <w:rFonts w:ascii="Times New Roman" w:hAnsi="Times New Roman" w:cs="Times New Roman"/>
          <w:sz w:val="28"/>
          <w:szCs w:val="24"/>
        </w:rPr>
        <w:t xml:space="preserve">ges to the building or any object inside the building during </w:t>
      </w:r>
      <w:r w:rsidR="00E101F8">
        <w:rPr>
          <w:rFonts w:ascii="Times New Roman" w:hAnsi="Times New Roman" w:cs="Times New Roman"/>
          <w:sz w:val="28"/>
          <w:szCs w:val="24"/>
        </w:rPr>
        <w:t>THE CUSTOMER`S</w:t>
      </w:r>
      <w:r w:rsidR="00297BE9" w:rsidRPr="001237D1">
        <w:rPr>
          <w:rFonts w:ascii="Times New Roman" w:hAnsi="Times New Roman" w:cs="Times New Roman"/>
          <w:sz w:val="28"/>
          <w:szCs w:val="24"/>
        </w:rPr>
        <w:t xml:space="preserve"> stay, whether before, during or after the closing of the </w:t>
      </w:r>
      <w:r w:rsidRPr="001237D1">
        <w:rPr>
          <w:rFonts w:ascii="Times New Roman" w:hAnsi="Times New Roman" w:cs="Times New Roman"/>
          <w:sz w:val="28"/>
          <w:szCs w:val="24"/>
        </w:rPr>
        <w:t xml:space="preserve">premises. </w:t>
      </w:r>
    </w:p>
    <w:p w14:paraId="17EE89CD" w14:textId="6929C3C6" w:rsidR="00297BE9" w:rsidRPr="001237D1" w:rsidRDefault="001237D1" w:rsidP="001237D1">
      <w:pPr>
        <w:spacing w:line="360" w:lineRule="auto"/>
        <w:ind w:firstLine="720"/>
        <w:jc w:val="both"/>
        <w:rPr>
          <w:rFonts w:ascii="Times New Roman" w:hAnsi="Times New Roman" w:cs="Times New Roman"/>
          <w:sz w:val="28"/>
          <w:szCs w:val="24"/>
        </w:rPr>
      </w:pPr>
      <w:r w:rsidRPr="001237D1">
        <w:rPr>
          <w:rFonts w:ascii="Times New Roman" w:hAnsi="Times New Roman" w:cs="Times New Roman"/>
          <w:sz w:val="28"/>
          <w:szCs w:val="24"/>
        </w:rPr>
        <w:t>THE</w:t>
      </w:r>
      <w:r w:rsidR="00297BE9" w:rsidRPr="001237D1">
        <w:rPr>
          <w:rFonts w:ascii="Times New Roman" w:hAnsi="Times New Roman" w:cs="Times New Roman"/>
          <w:sz w:val="28"/>
          <w:szCs w:val="24"/>
        </w:rPr>
        <w:t xml:space="preserve"> COLLABORATOR does </w:t>
      </w:r>
      <w:r w:rsidR="00297BE9" w:rsidRPr="001237D1">
        <w:rPr>
          <w:rFonts w:ascii="Times New Roman" w:hAnsi="Times New Roman" w:cs="Times New Roman"/>
          <w:b/>
          <w:sz w:val="28"/>
          <w:szCs w:val="24"/>
        </w:rPr>
        <w:t xml:space="preserve">not </w:t>
      </w:r>
      <w:r w:rsidR="00297BE9" w:rsidRPr="001237D1">
        <w:rPr>
          <w:rFonts w:ascii="Times New Roman" w:hAnsi="Times New Roman" w:cs="Times New Roman"/>
          <w:sz w:val="28"/>
          <w:szCs w:val="24"/>
        </w:rPr>
        <w:t>accept responsibility in case of misuse and/or improper use of any equipment and the premises.</w:t>
      </w:r>
    </w:p>
    <w:p w14:paraId="35293FC9" w14:textId="4C4A7787" w:rsidR="00297BE9" w:rsidRPr="001237D1" w:rsidRDefault="00297BE9" w:rsidP="00C106FD">
      <w:pPr>
        <w:spacing w:line="360" w:lineRule="auto"/>
        <w:ind w:firstLine="720"/>
        <w:jc w:val="both"/>
        <w:rPr>
          <w:rFonts w:ascii="Times New Roman" w:hAnsi="Times New Roman" w:cs="Times New Roman"/>
          <w:sz w:val="28"/>
          <w:szCs w:val="24"/>
        </w:rPr>
      </w:pPr>
      <w:r w:rsidRPr="001237D1">
        <w:rPr>
          <w:rFonts w:ascii="Times New Roman" w:hAnsi="Times New Roman" w:cs="Times New Roman"/>
          <w:sz w:val="28"/>
          <w:szCs w:val="24"/>
        </w:rPr>
        <w:t xml:space="preserve">Civil liability for the available materials, their safety and use </w:t>
      </w:r>
      <w:r w:rsidR="001237D1" w:rsidRPr="001237D1">
        <w:rPr>
          <w:rFonts w:ascii="Times New Roman" w:hAnsi="Times New Roman" w:cs="Times New Roman"/>
          <w:sz w:val="28"/>
          <w:szCs w:val="24"/>
        </w:rPr>
        <w:t>are</w:t>
      </w:r>
      <w:r w:rsidRPr="001237D1">
        <w:rPr>
          <w:rFonts w:ascii="Times New Roman" w:hAnsi="Times New Roman" w:cs="Times New Roman"/>
          <w:sz w:val="28"/>
          <w:szCs w:val="24"/>
        </w:rPr>
        <w:t xml:space="preserve"> borne entirely by </w:t>
      </w:r>
      <w:r w:rsidR="001237D1" w:rsidRPr="001237D1">
        <w:rPr>
          <w:rFonts w:ascii="Times New Roman" w:hAnsi="Times New Roman" w:cs="Times New Roman"/>
          <w:sz w:val="28"/>
          <w:szCs w:val="24"/>
        </w:rPr>
        <w:t>THE</w:t>
      </w:r>
      <w:r w:rsidRPr="001237D1">
        <w:rPr>
          <w:rFonts w:ascii="Times New Roman" w:hAnsi="Times New Roman" w:cs="Times New Roman"/>
          <w:sz w:val="28"/>
          <w:szCs w:val="24"/>
        </w:rPr>
        <w:t xml:space="preserve"> C</w:t>
      </w:r>
      <w:r w:rsidR="001237D1" w:rsidRPr="001237D1">
        <w:rPr>
          <w:rFonts w:ascii="Times New Roman" w:hAnsi="Times New Roman" w:cs="Times New Roman"/>
          <w:sz w:val="28"/>
          <w:szCs w:val="24"/>
        </w:rPr>
        <w:t>USTOMER</w:t>
      </w:r>
      <w:r w:rsidRPr="001237D1">
        <w:rPr>
          <w:rFonts w:ascii="Times New Roman" w:hAnsi="Times New Roman" w:cs="Times New Roman"/>
          <w:sz w:val="28"/>
          <w:szCs w:val="24"/>
        </w:rPr>
        <w:t xml:space="preserve"> and his employees. </w:t>
      </w:r>
    </w:p>
    <w:p w14:paraId="0A80D259" w14:textId="77777777" w:rsidR="00284C4E" w:rsidRPr="0012792A" w:rsidRDefault="00284C4E" w:rsidP="0083439B">
      <w:pPr>
        <w:pStyle w:val="Paragrafoelenco"/>
        <w:ind w:left="1800"/>
        <w:rPr>
          <w:rFonts w:ascii="Times New Roman" w:hAnsi="Times New Roman" w:cs="Times New Roman"/>
          <w:b/>
          <w:bCs/>
          <w:sz w:val="24"/>
        </w:rPr>
      </w:pPr>
    </w:p>
    <w:p w14:paraId="0B124906" w14:textId="65C4ABDC" w:rsidR="00284C4E" w:rsidRPr="0012792A" w:rsidRDefault="001237D1" w:rsidP="0012792A">
      <w:pPr>
        <w:spacing w:line="360" w:lineRule="auto"/>
        <w:jc w:val="both"/>
        <w:rPr>
          <w:rFonts w:ascii="Times New Roman" w:hAnsi="Times New Roman" w:cs="Times New Roman"/>
          <w:b/>
          <w:bCs/>
          <w:sz w:val="28"/>
          <w:szCs w:val="24"/>
        </w:rPr>
      </w:pPr>
      <w:r w:rsidRPr="0012792A">
        <w:rPr>
          <w:rFonts w:ascii="Times New Roman" w:hAnsi="Times New Roman" w:cs="Times New Roman"/>
          <w:b/>
          <w:bCs/>
          <w:sz w:val="28"/>
          <w:szCs w:val="24"/>
        </w:rPr>
        <w:t>XII.</w:t>
      </w:r>
      <w:r w:rsidR="00284C4E" w:rsidRPr="0012792A">
        <w:rPr>
          <w:rFonts w:ascii="Times New Roman" w:hAnsi="Times New Roman" w:cs="Times New Roman"/>
          <w:b/>
          <w:bCs/>
          <w:sz w:val="28"/>
          <w:szCs w:val="24"/>
        </w:rPr>
        <w:t>TERMINATION</w:t>
      </w:r>
    </w:p>
    <w:p w14:paraId="19ED9D26" w14:textId="51B09F29" w:rsidR="00284C4E" w:rsidRPr="0012792A" w:rsidRDefault="00284C4E" w:rsidP="0012792A">
      <w:pPr>
        <w:spacing w:line="360" w:lineRule="auto"/>
        <w:ind w:firstLine="720"/>
        <w:jc w:val="both"/>
        <w:rPr>
          <w:rFonts w:ascii="Times New Roman" w:hAnsi="Times New Roman" w:cs="Times New Roman"/>
          <w:sz w:val="28"/>
          <w:szCs w:val="24"/>
        </w:rPr>
      </w:pPr>
      <w:r w:rsidRPr="0012792A">
        <w:rPr>
          <w:rFonts w:ascii="Times New Roman" w:hAnsi="Times New Roman" w:cs="Times New Roman"/>
          <w:sz w:val="28"/>
          <w:szCs w:val="24"/>
        </w:rPr>
        <w:t xml:space="preserve">In the case that </w:t>
      </w:r>
      <w:r w:rsidR="001237D1" w:rsidRPr="0012792A">
        <w:rPr>
          <w:rFonts w:ascii="Times New Roman" w:hAnsi="Times New Roman" w:cs="Times New Roman"/>
          <w:sz w:val="28"/>
          <w:szCs w:val="24"/>
        </w:rPr>
        <w:t>THE CUSTOMER</w:t>
      </w:r>
      <w:r w:rsidRPr="0012792A">
        <w:rPr>
          <w:rFonts w:ascii="Times New Roman" w:hAnsi="Times New Roman" w:cs="Times New Roman"/>
          <w:sz w:val="28"/>
          <w:szCs w:val="24"/>
        </w:rPr>
        <w:t xml:space="preserve"> breaches any of his agreed upon obligations, be it due to intent or gross negligence, </w:t>
      </w:r>
      <w:r w:rsidR="0012792A" w:rsidRPr="0012792A">
        <w:rPr>
          <w:rFonts w:ascii="Times New Roman" w:hAnsi="Times New Roman" w:cs="Times New Roman"/>
          <w:sz w:val="28"/>
          <w:szCs w:val="24"/>
        </w:rPr>
        <w:t>THE COLLABORATOR</w:t>
      </w:r>
      <w:r w:rsidRPr="0012792A">
        <w:rPr>
          <w:rFonts w:ascii="Times New Roman" w:hAnsi="Times New Roman" w:cs="Times New Roman"/>
          <w:sz w:val="28"/>
          <w:szCs w:val="24"/>
        </w:rPr>
        <w:t xml:space="preserve"> has the right to terminate the contract without the need for notice, the consequences of which are governed by the applicable law.</w:t>
      </w:r>
    </w:p>
    <w:p w14:paraId="18E9DE90" w14:textId="1F75C5AD" w:rsidR="00284C4E" w:rsidRPr="0012792A" w:rsidRDefault="0012792A" w:rsidP="0012792A">
      <w:pPr>
        <w:rPr>
          <w:rFonts w:ascii="Times New Roman" w:hAnsi="Times New Roman" w:cs="Times New Roman"/>
          <w:b/>
          <w:bCs/>
          <w:sz w:val="28"/>
          <w:szCs w:val="24"/>
        </w:rPr>
      </w:pPr>
      <w:r w:rsidRPr="0012792A">
        <w:rPr>
          <w:rFonts w:ascii="Times New Roman" w:hAnsi="Times New Roman" w:cs="Times New Roman"/>
          <w:b/>
          <w:bCs/>
          <w:sz w:val="28"/>
          <w:szCs w:val="24"/>
        </w:rPr>
        <w:t>XII.</w:t>
      </w:r>
      <w:r w:rsidR="00284C4E" w:rsidRPr="0012792A">
        <w:rPr>
          <w:rFonts w:ascii="Times New Roman" w:hAnsi="Times New Roman" w:cs="Times New Roman"/>
          <w:b/>
          <w:bCs/>
          <w:sz w:val="28"/>
          <w:szCs w:val="24"/>
        </w:rPr>
        <w:t>CLAIM</w:t>
      </w:r>
      <w:r w:rsidR="005B6BDA" w:rsidRPr="0012792A">
        <w:rPr>
          <w:rFonts w:ascii="Times New Roman" w:hAnsi="Times New Roman" w:cs="Times New Roman"/>
          <w:b/>
          <w:bCs/>
          <w:sz w:val="28"/>
          <w:szCs w:val="24"/>
        </w:rPr>
        <w:t>S</w:t>
      </w:r>
    </w:p>
    <w:p w14:paraId="1F93F34C" w14:textId="77777777" w:rsidR="003850BE" w:rsidRDefault="00284C4E" w:rsidP="0012792A">
      <w:pPr>
        <w:spacing w:line="360" w:lineRule="auto"/>
        <w:ind w:firstLine="720"/>
        <w:jc w:val="both"/>
        <w:rPr>
          <w:rFonts w:ascii="Times New Roman" w:hAnsi="Times New Roman" w:cs="Times New Roman"/>
          <w:sz w:val="28"/>
          <w:szCs w:val="24"/>
        </w:rPr>
      </w:pPr>
      <w:r w:rsidRPr="0012792A">
        <w:rPr>
          <w:rFonts w:ascii="Times New Roman" w:hAnsi="Times New Roman" w:cs="Times New Roman"/>
          <w:sz w:val="28"/>
          <w:szCs w:val="24"/>
        </w:rPr>
        <w:lastRenderedPageBreak/>
        <w:t xml:space="preserve">All objections by </w:t>
      </w:r>
      <w:r w:rsidR="0012792A" w:rsidRPr="0012792A">
        <w:rPr>
          <w:rFonts w:ascii="Times New Roman" w:hAnsi="Times New Roman" w:cs="Times New Roman"/>
          <w:sz w:val="28"/>
          <w:szCs w:val="24"/>
        </w:rPr>
        <w:t>THE CUSTOMER</w:t>
      </w:r>
      <w:r w:rsidRPr="0012792A">
        <w:rPr>
          <w:rFonts w:ascii="Times New Roman" w:hAnsi="Times New Roman" w:cs="Times New Roman"/>
          <w:sz w:val="28"/>
          <w:szCs w:val="24"/>
        </w:rPr>
        <w:t xml:space="preserve"> must be made in writing within 7 (seven) days from the </w:t>
      </w:r>
      <w:r w:rsidR="005B6BDA" w:rsidRPr="0012792A">
        <w:rPr>
          <w:rFonts w:ascii="Times New Roman" w:hAnsi="Times New Roman" w:cs="Times New Roman"/>
          <w:sz w:val="28"/>
          <w:szCs w:val="24"/>
        </w:rPr>
        <w:t xml:space="preserve">occurrence of the </w:t>
      </w:r>
      <w:r w:rsidR="0012792A" w:rsidRPr="0012792A">
        <w:rPr>
          <w:rFonts w:ascii="Times New Roman" w:hAnsi="Times New Roman" w:cs="Times New Roman"/>
          <w:sz w:val="28"/>
          <w:szCs w:val="24"/>
        </w:rPr>
        <w:t xml:space="preserve">neglect. </w:t>
      </w:r>
    </w:p>
    <w:p w14:paraId="7B4E3E9C" w14:textId="32D4F569" w:rsidR="0012792A" w:rsidRDefault="00B03265" w:rsidP="0012792A">
      <w:pPr>
        <w:spacing w:line="360" w:lineRule="auto"/>
        <w:ind w:firstLine="720"/>
        <w:jc w:val="both"/>
        <w:rPr>
          <w:rFonts w:ascii="Times New Roman" w:hAnsi="Times New Roman" w:cs="Times New Roman"/>
          <w:sz w:val="28"/>
          <w:szCs w:val="24"/>
        </w:rPr>
      </w:pPr>
      <w:r w:rsidRPr="00B03265">
        <w:rPr>
          <w:rFonts w:ascii="Times New Roman" w:hAnsi="Times New Roman" w:cs="Times New Roman"/>
          <w:sz w:val="28"/>
          <w:szCs w:val="24"/>
        </w:rPr>
        <w:t xml:space="preserve">No action may be brought, even exceptionally, in court in the absence of </w:t>
      </w:r>
      <w:r>
        <w:rPr>
          <w:rFonts w:ascii="Times New Roman" w:hAnsi="Times New Roman" w:cs="Times New Roman"/>
          <w:sz w:val="28"/>
          <w:szCs w:val="24"/>
        </w:rPr>
        <w:t>regular</w:t>
      </w:r>
      <w:r w:rsidRPr="00B03265">
        <w:rPr>
          <w:rFonts w:ascii="Times New Roman" w:hAnsi="Times New Roman" w:cs="Times New Roman"/>
          <w:sz w:val="28"/>
          <w:szCs w:val="24"/>
        </w:rPr>
        <w:t xml:space="preserve"> payment of the sums provided for in the contract.</w:t>
      </w:r>
    </w:p>
    <w:p w14:paraId="1E2D05B7" w14:textId="77777777" w:rsidR="00B03265" w:rsidRPr="0012792A" w:rsidRDefault="00B03265" w:rsidP="0012792A">
      <w:pPr>
        <w:spacing w:line="360" w:lineRule="auto"/>
        <w:ind w:firstLine="720"/>
        <w:jc w:val="both"/>
        <w:rPr>
          <w:rFonts w:ascii="Times New Roman" w:hAnsi="Times New Roman" w:cs="Times New Roman"/>
          <w:sz w:val="28"/>
          <w:szCs w:val="24"/>
        </w:rPr>
      </w:pPr>
    </w:p>
    <w:p w14:paraId="5AFDDEB8" w14:textId="39B4CF3E" w:rsidR="005B6BDA" w:rsidRDefault="0012792A" w:rsidP="0012792A">
      <w:pPr>
        <w:rPr>
          <w:rFonts w:ascii="Times New Roman" w:hAnsi="Times New Roman" w:cs="Times New Roman"/>
          <w:b/>
          <w:bCs/>
          <w:sz w:val="28"/>
          <w:szCs w:val="24"/>
        </w:rPr>
      </w:pPr>
      <w:r w:rsidRPr="0012792A">
        <w:rPr>
          <w:rFonts w:ascii="Times New Roman" w:hAnsi="Times New Roman" w:cs="Times New Roman"/>
          <w:b/>
          <w:bCs/>
          <w:sz w:val="28"/>
          <w:szCs w:val="24"/>
        </w:rPr>
        <w:t>FOR THE CUSTOMER</w:t>
      </w:r>
      <w:r w:rsidR="005B6BDA" w:rsidRPr="0012792A">
        <w:rPr>
          <w:rFonts w:ascii="Times New Roman" w:hAnsi="Times New Roman" w:cs="Times New Roman"/>
          <w:b/>
          <w:bCs/>
          <w:sz w:val="28"/>
          <w:szCs w:val="24"/>
        </w:rPr>
        <w:t>:</w:t>
      </w:r>
      <w:r w:rsidRPr="0012792A">
        <w:rPr>
          <w:rFonts w:ascii="Times New Roman" w:hAnsi="Times New Roman" w:cs="Times New Roman"/>
          <w:b/>
          <w:bCs/>
          <w:sz w:val="28"/>
          <w:szCs w:val="24"/>
        </w:rPr>
        <w:t xml:space="preserve"> </w:t>
      </w:r>
      <w:r w:rsidRPr="0012792A">
        <w:rPr>
          <w:rFonts w:ascii="Times New Roman" w:hAnsi="Times New Roman" w:cs="Times New Roman"/>
          <w:b/>
          <w:bCs/>
          <w:sz w:val="28"/>
          <w:szCs w:val="24"/>
        </w:rPr>
        <w:tab/>
      </w:r>
      <w:r w:rsidRPr="0012792A">
        <w:rPr>
          <w:rFonts w:ascii="Times New Roman" w:hAnsi="Times New Roman" w:cs="Times New Roman"/>
          <w:b/>
          <w:bCs/>
          <w:sz w:val="28"/>
          <w:szCs w:val="24"/>
        </w:rPr>
        <w:tab/>
      </w:r>
      <w:r>
        <w:rPr>
          <w:rFonts w:ascii="Times New Roman" w:hAnsi="Times New Roman" w:cs="Times New Roman"/>
          <w:b/>
          <w:bCs/>
          <w:sz w:val="28"/>
          <w:szCs w:val="24"/>
        </w:rPr>
        <w:t xml:space="preserve">   </w:t>
      </w:r>
      <w:r w:rsidR="005B6BDA" w:rsidRPr="0012792A">
        <w:rPr>
          <w:rFonts w:ascii="Times New Roman" w:hAnsi="Times New Roman" w:cs="Times New Roman"/>
          <w:b/>
          <w:bCs/>
          <w:sz w:val="28"/>
          <w:szCs w:val="24"/>
        </w:rPr>
        <w:t xml:space="preserve">   </w:t>
      </w:r>
      <w:r w:rsidRPr="0012792A">
        <w:rPr>
          <w:rFonts w:ascii="Times New Roman" w:hAnsi="Times New Roman" w:cs="Times New Roman"/>
          <w:b/>
          <w:bCs/>
          <w:sz w:val="28"/>
          <w:szCs w:val="24"/>
        </w:rPr>
        <w:t>FOR THE</w:t>
      </w:r>
      <w:r w:rsidR="005B6BDA" w:rsidRPr="0012792A">
        <w:rPr>
          <w:rFonts w:ascii="Times New Roman" w:hAnsi="Times New Roman" w:cs="Times New Roman"/>
          <w:b/>
          <w:bCs/>
          <w:sz w:val="28"/>
          <w:szCs w:val="24"/>
        </w:rPr>
        <w:t xml:space="preserve"> COLLABORATOR: </w:t>
      </w:r>
    </w:p>
    <w:p w14:paraId="499AB544" w14:textId="77777777" w:rsidR="00091328" w:rsidRPr="00091328" w:rsidRDefault="00091328" w:rsidP="0012792A">
      <w:pPr>
        <w:rPr>
          <w:rFonts w:ascii="Times New Roman" w:hAnsi="Times New Roman" w:cs="Times New Roman"/>
          <w:sz w:val="28"/>
          <w:szCs w:val="24"/>
        </w:rPr>
      </w:pPr>
    </w:p>
    <w:p w14:paraId="6BDBBC3E" w14:textId="430F97C0" w:rsidR="00091328" w:rsidRPr="00597F52" w:rsidRDefault="00091328" w:rsidP="0012792A">
      <w:pPr>
        <w:rPr>
          <w:rFonts w:ascii="Times New Roman" w:hAnsi="Times New Roman" w:cs="Times New Roman"/>
          <w:sz w:val="28"/>
          <w:szCs w:val="24"/>
          <w:lang w:val="it-IT"/>
        </w:rPr>
      </w:pPr>
      <w:r w:rsidRPr="00597F52">
        <w:rPr>
          <w:rFonts w:ascii="Times New Roman" w:hAnsi="Times New Roman" w:cs="Times New Roman"/>
          <w:sz w:val="28"/>
          <w:szCs w:val="24"/>
          <w:lang w:val="it-IT"/>
        </w:rPr>
        <w:t>……………………………….</w:t>
      </w:r>
      <w:r w:rsidRPr="00597F52">
        <w:rPr>
          <w:rFonts w:ascii="Times New Roman" w:hAnsi="Times New Roman" w:cs="Times New Roman"/>
          <w:sz w:val="28"/>
          <w:szCs w:val="24"/>
          <w:lang w:val="it-IT"/>
        </w:rPr>
        <w:tab/>
      </w:r>
      <w:r w:rsidRPr="00597F52">
        <w:rPr>
          <w:rFonts w:ascii="Times New Roman" w:hAnsi="Times New Roman" w:cs="Times New Roman"/>
          <w:sz w:val="28"/>
          <w:szCs w:val="24"/>
          <w:lang w:val="it-IT"/>
        </w:rPr>
        <w:tab/>
        <w:t xml:space="preserve">      </w:t>
      </w:r>
      <w:r w:rsidR="005E40E1" w:rsidRPr="00597F52">
        <w:rPr>
          <w:rFonts w:ascii="Times New Roman" w:hAnsi="Times New Roman" w:cs="Times New Roman"/>
          <w:sz w:val="28"/>
          <w:szCs w:val="24"/>
          <w:lang w:val="it-IT"/>
        </w:rPr>
        <w:t>…………………………………….</w:t>
      </w:r>
    </w:p>
    <w:p w14:paraId="6D68B8BA" w14:textId="496F71E8" w:rsidR="00091328" w:rsidRPr="00597F52" w:rsidRDefault="00B5025B" w:rsidP="0012792A">
      <w:pPr>
        <w:rPr>
          <w:rFonts w:ascii="Times New Roman" w:hAnsi="Times New Roman" w:cs="Times New Roman"/>
          <w:sz w:val="28"/>
          <w:szCs w:val="24"/>
          <w:lang w:val="it-IT"/>
        </w:rPr>
      </w:pPr>
      <w:r>
        <w:rPr>
          <w:rFonts w:ascii="Times New Roman" w:hAnsi="Times New Roman" w:cs="Times New Roman"/>
          <w:sz w:val="28"/>
          <w:szCs w:val="24"/>
          <w:lang w:val="it-IT"/>
        </w:rPr>
        <w:t>________________</w:t>
      </w:r>
      <w:r w:rsidR="00091328" w:rsidRPr="00597F52">
        <w:rPr>
          <w:rFonts w:ascii="Times New Roman" w:hAnsi="Times New Roman" w:cs="Times New Roman"/>
          <w:sz w:val="28"/>
          <w:szCs w:val="24"/>
          <w:lang w:val="it-IT"/>
        </w:rPr>
        <w:t xml:space="preserve"> </w:t>
      </w:r>
      <w:r w:rsidR="005E40E1" w:rsidRPr="00597F52">
        <w:rPr>
          <w:rFonts w:ascii="Times New Roman" w:hAnsi="Times New Roman" w:cs="Times New Roman"/>
          <w:sz w:val="28"/>
          <w:szCs w:val="24"/>
          <w:lang w:val="it-IT"/>
        </w:rPr>
        <w:tab/>
      </w:r>
      <w:r w:rsidR="005E40E1" w:rsidRPr="00597F52">
        <w:rPr>
          <w:rFonts w:ascii="Times New Roman" w:hAnsi="Times New Roman" w:cs="Times New Roman"/>
          <w:sz w:val="28"/>
          <w:szCs w:val="24"/>
          <w:lang w:val="it-IT"/>
        </w:rPr>
        <w:tab/>
      </w:r>
      <w:r w:rsidR="005E40E1" w:rsidRPr="00597F52">
        <w:rPr>
          <w:rFonts w:ascii="Times New Roman" w:hAnsi="Times New Roman" w:cs="Times New Roman"/>
          <w:sz w:val="28"/>
          <w:szCs w:val="24"/>
          <w:lang w:val="it-IT"/>
        </w:rPr>
        <w:tab/>
        <w:t xml:space="preserve">      Luca Berta</w:t>
      </w:r>
    </w:p>
    <w:p w14:paraId="7D886D00" w14:textId="0C902852" w:rsidR="00091328" w:rsidRPr="00597F52" w:rsidRDefault="00091328" w:rsidP="0012792A">
      <w:pPr>
        <w:rPr>
          <w:rFonts w:ascii="Times New Roman" w:hAnsi="Times New Roman" w:cs="Times New Roman"/>
          <w:sz w:val="28"/>
          <w:szCs w:val="24"/>
          <w:lang w:val="it-IT"/>
        </w:rPr>
      </w:pPr>
      <w:r w:rsidRPr="00597F52">
        <w:rPr>
          <w:rFonts w:ascii="Times New Roman" w:hAnsi="Times New Roman" w:cs="Times New Roman"/>
          <w:sz w:val="28"/>
          <w:szCs w:val="24"/>
          <w:lang w:val="it-IT"/>
        </w:rPr>
        <w:t>Director</w:t>
      </w:r>
    </w:p>
    <w:p w14:paraId="76BF5474" w14:textId="77777777" w:rsidR="005E40E1" w:rsidRPr="00597F52" w:rsidRDefault="005E40E1" w:rsidP="005E40E1">
      <w:pPr>
        <w:rPr>
          <w:rFonts w:ascii="Times New Roman" w:hAnsi="Times New Roman" w:cs="Times New Roman"/>
          <w:sz w:val="24"/>
          <w:lang w:val="it-IT"/>
        </w:rPr>
      </w:pPr>
    </w:p>
    <w:p w14:paraId="2FB0BE7A" w14:textId="08A77CE8" w:rsidR="005E40E1" w:rsidRPr="00597F52" w:rsidRDefault="005E40E1" w:rsidP="005E40E1">
      <w:pPr>
        <w:rPr>
          <w:rFonts w:ascii="Times New Roman" w:hAnsi="Times New Roman" w:cs="Times New Roman"/>
          <w:sz w:val="28"/>
          <w:szCs w:val="24"/>
          <w:lang w:val="it-IT"/>
        </w:rPr>
      </w:pPr>
      <w:r w:rsidRPr="00597F52">
        <w:rPr>
          <w:rFonts w:ascii="Times New Roman" w:hAnsi="Times New Roman" w:cs="Times New Roman"/>
          <w:sz w:val="28"/>
          <w:szCs w:val="24"/>
          <w:lang w:val="it-IT"/>
        </w:rPr>
        <w:t>……………………………………</w:t>
      </w:r>
    </w:p>
    <w:p w14:paraId="7D9CF574" w14:textId="5E66806F" w:rsidR="005E40E1" w:rsidRPr="005E40E1" w:rsidRDefault="00B5025B" w:rsidP="005E40E1">
      <w:pPr>
        <w:rPr>
          <w:rFonts w:ascii="Times New Roman" w:hAnsi="Times New Roman" w:cs="Times New Roman"/>
          <w:sz w:val="28"/>
          <w:szCs w:val="24"/>
        </w:rPr>
      </w:pPr>
      <w:r>
        <w:rPr>
          <w:rFonts w:ascii="Times New Roman" w:hAnsi="Times New Roman" w:cs="Times New Roman"/>
          <w:sz w:val="28"/>
          <w:szCs w:val="24"/>
        </w:rPr>
        <w:t>________________</w:t>
      </w:r>
    </w:p>
    <w:p w14:paraId="1E67FD4C" w14:textId="4CB67952" w:rsidR="005E40E1" w:rsidRPr="005E40E1" w:rsidRDefault="005E40E1" w:rsidP="005E40E1">
      <w:pPr>
        <w:rPr>
          <w:rFonts w:ascii="Times New Roman" w:hAnsi="Times New Roman" w:cs="Times New Roman"/>
          <w:sz w:val="28"/>
          <w:szCs w:val="24"/>
        </w:rPr>
      </w:pPr>
      <w:r w:rsidRPr="005E40E1">
        <w:rPr>
          <w:rFonts w:ascii="Times New Roman" w:hAnsi="Times New Roman" w:cs="Times New Roman"/>
          <w:sz w:val="28"/>
          <w:szCs w:val="24"/>
        </w:rPr>
        <w:t xml:space="preserve">Chief accountant </w:t>
      </w:r>
    </w:p>
    <w:sectPr w:rsidR="005E40E1" w:rsidRPr="005E40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1E21BE"/>
    <w:multiLevelType w:val="hybridMultilevel"/>
    <w:tmpl w:val="420E935E"/>
    <w:lvl w:ilvl="0" w:tplc="107CE218">
      <w:start w:val="5"/>
      <w:numFmt w:val="bullet"/>
      <w:lvlText w:val=""/>
      <w:lvlJc w:val="left"/>
      <w:pPr>
        <w:ind w:left="2160" w:hanging="360"/>
      </w:pPr>
      <w:rPr>
        <w:rFonts w:ascii="Symbol" w:eastAsiaTheme="minorEastAsia" w:hAnsi="Symbol"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74F7558"/>
    <w:multiLevelType w:val="hybridMultilevel"/>
    <w:tmpl w:val="C0DC7130"/>
    <w:lvl w:ilvl="0" w:tplc="567A01A0">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8FD4553"/>
    <w:multiLevelType w:val="hybridMultilevel"/>
    <w:tmpl w:val="50B21A16"/>
    <w:lvl w:ilvl="0" w:tplc="E7AC4340">
      <w:start w:val="12"/>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39616EF3"/>
    <w:multiLevelType w:val="hybridMultilevel"/>
    <w:tmpl w:val="12F83A0C"/>
    <w:lvl w:ilvl="0" w:tplc="1A2082CA">
      <w:start w:val="1"/>
      <w:numFmt w:val="upp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6D15675"/>
    <w:multiLevelType w:val="hybridMultilevel"/>
    <w:tmpl w:val="4362705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5B662EEE"/>
    <w:multiLevelType w:val="hybridMultilevel"/>
    <w:tmpl w:val="F200ACA6"/>
    <w:lvl w:ilvl="0" w:tplc="89587CB6">
      <w:start w:val="5"/>
      <w:numFmt w:val="bullet"/>
      <w:lvlText w:val="-"/>
      <w:lvlJc w:val="left"/>
      <w:pPr>
        <w:ind w:left="2160" w:hanging="360"/>
      </w:pPr>
      <w:rPr>
        <w:rFonts w:ascii="Times New Roman" w:eastAsiaTheme="minorEastAsia"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633B1128"/>
    <w:multiLevelType w:val="hybridMultilevel"/>
    <w:tmpl w:val="8F30CBA0"/>
    <w:lvl w:ilvl="0" w:tplc="26BEC0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91A48AF"/>
    <w:multiLevelType w:val="hybridMultilevel"/>
    <w:tmpl w:val="4B1E10A0"/>
    <w:lvl w:ilvl="0" w:tplc="4F26C086">
      <w:start w:val="9"/>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6BB30444"/>
    <w:multiLevelType w:val="hybridMultilevel"/>
    <w:tmpl w:val="70CA6872"/>
    <w:lvl w:ilvl="0" w:tplc="52643924">
      <w:start w:val="10"/>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16cid:durableId="331684244">
    <w:abstractNumId w:val="3"/>
  </w:num>
  <w:num w:numId="2" w16cid:durableId="16543200">
    <w:abstractNumId w:val="6"/>
  </w:num>
  <w:num w:numId="3" w16cid:durableId="404843700">
    <w:abstractNumId w:val="1"/>
  </w:num>
  <w:num w:numId="4" w16cid:durableId="1212421865">
    <w:abstractNumId w:val="5"/>
  </w:num>
  <w:num w:numId="5" w16cid:durableId="58283936">
    <w:abstractNumId w:val="0"/>
  </w:num>
  <w:num w:numId="6" w16cid:durableId="494565574">
    <w:abstractNumId w:val="4"/>
  </w:num>
  <w:num w:numId="7" w16cid:durableId="98109181">
    <w:abstractNumId w:val="7"/>
  </w:num>
  <w:num w:numId="8" w16cid:durableId="924605650">
    <w:abstractNumId w:val="8"/>
  </w:num>
  <w:num w:numId="9" w16cid:durableId="5405548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A45"/>
    <w:rsid w:val="00020AD2"/>
    <w:rsid w:val="00027DC3"/>
    <w:rsid w:val="000526CF"/>
    <w:rsid w:val="00061556"/>
    <w:rsid w:val="00091328"/>
    <w:rsid w:val="001168EB"/>
    <w:rsid w:val="001237D1"/>
    <w:rsid w:val="0012792A"/>
    <w:rsid w:val="0014376A"/>
    <w:rsid w:val="00197DE9"/>
    <w:rsid w:val="001C4519"/>
    <w:rsid w:val="001D07CF"/>
    <w:rsid w:val="00207318"/>
    <w:rsid w:val="00284C4E"/>
    <w:rsid w:val="00297BE9"/>
    <w:rsid w:val="002A429B"/>
    <w:rsid w:val="002C6797"/>
    <w:rsid w:val="002F34E5"/>
    <w:rsid w:val="00302A96"/>
    <w:rsid w:val="00315ACD"/>
    <w:rsid w:val="00324E1F"/>
    <w:rsid w:val="003850BE"/>
    <w:rsid w:val="00386847"/>
    <w:rsid w:val="00394D9A"/>
    <w:rsid w:val="003C60EE"/>
    <w:rsid w:val="00402910"/>
    <w:rsid w:val="00456409"/>
    <w:rsid w:val="00487237"/>
    <w:rsid w:val="0054050A"/>
    <w:rsid w:val="00567781"/>
    <w:rsid w:val="00567A8C"/>
    <w:rsid w:val="00575D56"/>
    <w:rsid w:val="00597F52"/>
    <w:rsid w:val="005A0D1B"/>
    <w:rsid w:val="005A6C79"/>
    <w:rsid w:val="005B6BDA"/>
    <w:rsid w:val="005C0095"/>
    <w:rsid w:val="005D5B51"/>
    <w:rsid w:val="005E40E1"/>
    <w:rsid w:val="00647E0A"/>
    <w:rsid w:val="00697AD0"/>
    <w:rsid w:val="006C59DB"/>
    <w:rsid w:val="006E794F"/>
    <w:rsid w:val="00711BFB"/>
    <w:rsid w:val="00765519"/>
    <w:rsid w:val="007A11B7"/>
    <w:rsid w:val="007C514E"/>
    <w:rsid w:val="007D031F"/>
    <w:rsid w:val="008328FD"/>
    <w:rsid w:val="0083439B"/>
    <w:rsid w:val="00850CBD"/>
    <w:rsid w:val="00861BF4"/>
    <w:rsid w:val="008807AC"/>
    <w:rsid w:val="008D1973"/>
    <w:rsid w:val="0090777E"/>
    <w:rsid w:val="00950683"/>
    <w:rsid w:val="00A178D5"/>
    <w:rsid w:val="00A27B53"/>
    <w:rsid w:val="00A3468A"/>
    <w:rsid w:val="00A476FE"/>
    <w:rsid w:val="00A50E8C"/>
    <w:rsid w:val="00A94A45"/>
    <w:rsid w:val="00AB517F"/>
    <w:rsid w:val="00AE5470"/>
    <w:rsid w:val="00AF03BF"/>
    <w:rsid w:val="00B03265"/>
    <w:rsid w:val="00B26B0C"/>
    <w:rsid w:val="00B5025B"/>
    <w:rsid w:val="00BA6F69"/>
    <w:rsid w:val="00BD1444"/>
    <w:rsid w:val="00BD5B10"/>
    <w:rsid w:val="00C01D5E"/>
    <w:rsid w:val="00C106FD"/>
    <w:rsid w:val="00C12ED0"/>
    <w:rsid w:val="00C417B9"/>
    <w:rsid w:val="00C776D7"/>
    <w:rsid w:val="00C93FC0"/>
    <w:rsid w:val="00D13DAB"/>
    <w:rsid w:val="00D20176"/>
    <w:rsid w:val="00D21078"/>
    <w:rsid w:val="00D25515"/>
    <w:rsid w:val="00D62F26"/>
    <w:rsid w:val="00D83EC5"/>
    <w:rsid w:val="00DC0475"/>
    <w:rsid w:val="00DC48CD"/>
    <w:rsid w:val="00E101F8"/>
    <w:rsid w:val="00E236F9"/>
    <w:rsid w:val="00E62A94"/>
    <w:rsid w:val="00E62EBA"/>
    <w:rsid w:val="00EE3D42"/>
    <w:rsid w:val="00FC3E27"/>
    <w:rsid w:val="00FD5325"/>
    <w:rsid w:val="00FD7C6A"/>
    <w:rsid w:val="00FF7F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89F95"/>
  <w15:docId w15:val="{B7E571A7-E07A-4CD4-906D-D38EBFF5D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25515"/>
    <w:pPr>
      <w:ind w:left="720"/>
      <w:contextualSpacing/>
    </w:pPr>
  </w:style>
  <w:style w:type="character" w:styleId="Rimandocommento">
    <w:name w:val="annotation reference"/>
    <w:basedOn w:val="Carpredefinitoparagrafo"/>
    <w:uiPriority w:val="99"/>
    <w:semiHidden/>
    <w:unhideWhenUsed/>
    <w:rsid w:val="002C6797"/>
    <w:rPr>
      <w:sz w:val="16"/>
      <w:szCs w:val="16"/>
    </w:rPr>
  </w:style>
  <w:style w:type="paragraph" w:styleId="Testocommento">
    <w:name w:val="annotation text"/>
    <w:basedOn w:val="Normale"/>
    <w:link w:val="TestocommentoCarattere"/>
    <w:uiPriority w:val="99"/>
    <w:semiHidden/>
    <w:unhideWhenUsed/>
    <w:rsid w:val="002C6797"/>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2C6797"/>
    <w:rPr>
      <w:sz w:val="20"/>
      <w:szCs w:val="20"/>
    </w:rPr>
  </w:style>
  <w:style w:type="paragraph" w:styleId="Soggettocommento">
    <w:name w:val="annotation subject"/>
    <w:basedOn w:val="Testocommento"/>
    <w:next w:val="Testocommento"/>
    <w:link w:val="SoggettocommentoCarattere"/>
    <w:uiPriority w:val="99"/>
    <w:semiHidden/>
    <w:unhideWhenUsed/>
    <w:rsid w:val="002C6797"/>
    <w:rPr>
      <w:b/>
      <w:bCs/>
    </w:rPr>
  </w:style>
  <w:style w:type="character" w:customStyle="1" w:styleId="SoggettocommentoCarattere">
    <w:name w:val="Soggetto commento Carattere"/>
    <w:basedOn w:val="TestocommentoCarattere"/>
    <w:link w:val="Soggettocommento"/>
    <w:uiPriority w:val="99"/>
    <w:semiHidden/>
    <w:rsid w:val="002C679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7</Pages>
  <Words>1401</Words>
  <Characters>7987</Characters>
  <Application>Microsoft Office Word</Application>
  <DocSecurity>0</DocSecurity>
  <Lines>66</Lines>
  <Paragraphs>18</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dc:creator>
  <cp:keywords/>
  <dc:description/>
  <cp:lastModifiedBy>luca berta</cp:lastModifiedBy>
  <cp:revision>35</cp:revision>
  <dcterms:created xsi:type="dcterms:W3CDTF">2022-12-16T09:51:00Z</dcterms:created>
  <dcterms:modified xsi:type="dcterms:W3CDTF">2022-12-17T15:24:00Z</dcterms:modified>
</cp:coreProperties>
</file>